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80" w:lineRule="exact"/>
        <w:rPr>
          <w:rFonts w:hint="eastAsia" w:ascii="方正小标宋简体" w:hAnsi="方正小标宋简体" w:eastAsia="方正小标宋简体" w:cs="方正小标宋简体"/>
          <w:b w:val="0"/>
          <w:bCs w:val="0"/>
          <w:color w:val="auto"/>
          <w:kern w:val="0"/>
          <w:sz w:val="44"/>
          <w:szCs w:val="44"/>
          <w:lang w:val="en-US" w:eastAsia="zh-CN"/>
        </w:rPr>
      </w:pPr>
      <w:r>
        <w:rPr>
          <w:rFonts w:hint="eastAsia" w:ascii="黑体" w:hAnsi="黑体" w:eastAsia="黑体"/>
          <w:sz w:val="32"/>
          <w:szCs w:val="32"/>
        </w:rPr>
        <w:t>附件2</w:t>
      </w:r>
    </w:p>
    <w:p>
      <w:pPr>
        <w:keepNext w:val="0"/>
        <w:keepLines w:val="0"/>
        <w:pageBreakBefore w:val="0"/>
        <w:widowControl/>
        <w:tabs>
          <w:tab w:val="left" w:pos="450"/>
        </w:tabs>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val="0"/>
          <w:color w:val="auto"/>
          <w:kern w:val="0"/>
          <w:sz w:val="44"/>
          <w:szCs w:val="44"/>
          <w:lang w:eastAsia="zh-CN"/>
        </w:rPr>
      </w:pPr>
      <w:r>
        <w:rPr>
          <w:rFonts w:hint="eastAsia" w:ascii="方正小标宋简体" w:hAnsi="方正小标宋简体" w:eastAsia="方正小标宋简体" w:cs="方正小标宋简体"/>
          <w:b w:val="0"/>
          <w:bCs w:val="0"/>
          <w:color w:val="auto"/>
          <w:kern w:val="0"/>
          <w:sz w:val="44"/>
          <w:szCs w:val="44"/>
          <w:lang w:val="en-US" w:eastAsia="zh-CN"/>
        </w:rPr>
        <w:t>深圳市</w:t>
      </w:r>
      <w:r>
        <w:rPr>
          <w:rFonts w:hint="eastAsia" w:ascii="方正小标宋简体" w:hAnsi="方正小标宋简体" w:eastAsia="方正小标宋简体" w:cs="方正小标宋简体"/>
          <w:b w:val="0"/>
          <w:bCs w:val="0"/>
          <w:color w:val="auto"/>
          <w:kern w:val="0"/>
          <w:sz w:val="44"/>
          <w:szCs w:val="44"/>
          <w:lang w:eastAsia="zh-CN"/>
        </w:rPr>
        <w:t>事业单位202</w:t>
      </w:r>
      <w:r>
        <w:rPr>
          <w:rFonts w:hint="eastAsia" w:ascii="方正小标宋简体" w:hAnsi="方正小标宋简体" w:eastAsia="方正小标宋简体" w:cs="方正小标宋简体"/>
          <w:b w:val="0"/>
          <w:bCs w:val="0"/>
          <w:color w:val="auto"/>
          <w:kern w:val="0"/>
          <w:sz w:val="44"/>
          <w:szCs w:val="44"/>
          <w:lang w:val="en-US" w:eastAsia="zh-CN"/>
        </w:rPr>
        <w:t>6</w:t>
      </w:r>
      <w:r>
        <w:rPr>
          <w:rFonts w:hint="eastAsia" w:ascii="方正小标宋简体" w:hAnsi="方正小标宋简体" w:eastAsia="方正小标宋简体" w:cs="方正小标宋简体"/>
          <w:b w:val="0"/>
          <w:bCs w:val="0"/>
          <w:color w:val="auto"/>
          <w:kern w:val="0"/>
          <w:sz w:val="44"/>
          <w:szCs w:val="44"/>
          <w:lang w:eastAsia="zh-CN"/>
        </w:rPr>
        <w:t>年集中公开招聘高校毕业生</w:t>
      </w:r>
      <w:r>
        <w:rPr>
          <w:rFonts w:hint="eastAsia" w:ascii="方正小标宋简体" w:hAnsi="方正小标宋简体" w:eastAsia="方正小标宋简体" w:cs="方正小标宋简体"/>
          <w:b w:val="0"/>
          <w:bCs w:val="0"/>
          <w:color w:val="auto"/>
          <w:kern w:val="0"/>
          <w:sz w:val="44"/>
          <w:szCs w:val="44"/>
          <w:lang w:val="en-US" w:eastAsia="zh-CN"/>
        </w:rPr>
        <w:t>深圳艺术学校</w:t>
      </w:r>
      <w:r>
        <w:rPr>
          <w:rFonts w:hint="eastAsia" w:ascii="方正小标宋简体" w:hAnsi="方正小标宋简体" w:eastAsia="方正小标宋简体" w:cs="方正小标宋简体"/>
          <w:b w:val="0"/>
          <w:bCs w:val="0"/>
          <w:color w:val="auto"/>
          <w:kern w:val="0"/>
          <w:sz w:val="44"/>
          <w:szCs w:val="44"/>
          <w:lang w:eastAsia="zh-CN"/>
        </w:rPr>
        <w:t>招聘岗位资格</w:t>
      </w:r>
      <w:r>
        <w:rPr>
          <w:rFonts w:hint="eastAsia" w:ascii="方正小标宋简体" w:hAnsi="方正小标宋简体" w:eastAsia="方正小标宋简体" w:cs="方正小标宋简体"/>
          <w:b w:val="0"/>
          <w:bCs w:val="0"/>
          <w:color w:val="auto"/>
          <w:kern w:val="0"/>
          <w:sz w:val="44"/>
          <w:szCs w:val="44"/>
          <w:lang w:val="en-US" w:eastAsia="zh-CN"/>
        </w:rPr>
        <w:t>复</w:t>
      </w:r>
      <w:r>
        <w:rPr>
          <w:rFonts w:hint="eastAsia" w:ascii="方正小标宋简体" w:hAnsi="方正小标宋简体" w:eastAsia="方正小标宋简体" w:cs="方正小标宋简体"/>
          <w:b w:val="0"/>
          <w:bCs w:val="0"/>
          <w:color w:val="auto"/>
          <w:kern w:val="0"/>
          <w:sz w:val="44"/>
          <w:szCs w:val="44"/>
          <w:lang w:eastAsia="zh-CN"/>
        </w:rPr>
        <w:t>审</w:t>
      </w:r>
    </w:p>
    <w:p>
      <w:pPr>
        <w:keepNext w:val="0"/>
        <w:keepLines w:val="0"/>
        <w:pageBreakBefore w:val="0"/>
        <w:widowControl/>
        <w:tabs>
          <w:tab w:val="left" w:pos="450"/>
        </w:tabs>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val="0"/>
          <w:color w:val="auto"/>
          <w:kern w:val="0"/>
          <w:sz w:val="44"/>
          <w:szCs w:val="44"/>
          <w:lang w:eastAsia="zh-CN"/>
        </w:rPr>
      </w:pPr>
      <w:r>
        <w:rPr>
          <w:rFonts w:hint="eastAsia" w:ascii="方正小标宋简体" w:hAnsi="方正小标宋简体" w:eastAsia="方正小标宋简体" w:cs="方正小标宋简体"/>
          <w:b w:val="0"/>
          <w:bCs w:val="0"/>
          <w:color w:val="auto"/>
          <w:kern w:val="0"/>
          <w:sz w:val="44"/>
          <w:szCs w:val="44"/>
          <w:lang w:eastAsia="zh-CN"/>
        </w:rPr>
        <w:t>材料清单</w:t>
      </w:r>
    </w:p>
    <w:p>
      <w:pPr>
        <w:keepNext w:val="0"/>
        <w:keepLines w:val="0"/>
        <w:pageBreakBefore w:val="0"/>
        <w:widowControl/>
        <w:tabs>
          <w:tab w:val="left" w:pos="450"/>
        </w:tabs>
        <w:kinsoku/>
        <w:wordWrap/>
        <w:overflowPunct/>
        <w:topLinePunct w:val="0"/>
        <w:autoSpaceDE/>
        <w:autoSpaceDN/>
        <w:bidi w:val="0"/>
        <w:adjustRightInd w:val="0"/>
        <w:snapToGrid w:val="0"/>
        <w:spacing w:line="560" w:lineRule="exact"/>
        <w:jc w:val="both"/>
        <w:textAlignment w:val="auto"/>
        <w:rPr>
          <w:rFonts w:ascii="仿宋_GB2312" w:hAnsi="仿宋_GB2312" w:eastAsia="仿宋_GB2312"/>
          <w:sz w:val="24"/>
        </w:rPr>
      </w:pPr>
      <w:r>
        <w:rPr>
          <w:rFonts w:hint="eastAsia" w:ascii="仿宋_GB2312" w:hAnsi="仿宋_GB2312" w:eastAsia="仿宋_GB2312"/>
          <w:sz w:val="24"/>
        </w:rPr>
        <w:t>岗位名称：</w:t>
      </w:r>
      <w:r>
        <w:rPr>
          <w:rFonts w:ascii="仿宋_GB2312" w:hAnsi="仿宋_GB2312" w:eastAsia="仿宋_GB2312"/>
          <w:sz w:val="24"/>
        </w:rPr>
        <w:tab/>
      </w:r>
      <w:r>
        <w:rPr>
          <w:rFonts w:ascii="仿宋_GB2312" w:hAnsi="仿宋_GB2312" w:eastAsia="仿宋_GB2312"/>
          <w:sz w:val="24"/>
        </w:rPr>
        <w:tab/>
      </w:r>
      <w:r>
        <w:rPr>
          <w:rFonts w:ascii="仿宋_GB2312" w:hAnsi="仿宋_GB2312" w:eastAsia="仿宋_GB2312"/>
          <w:sz w:val="24"/>
        </w:rPr>
        <w:tab/>
      </w:r>
      <w:r>
        <w:rPr>
          <w:rFonts w:hint="eastAsia" w:ascii="仿宋_GB2312" w:hAnsi="仿宋_GB2312" w:eastAsia="仿宋_GB2312"/>
          <w:sz w:val="24"/>
          <w:lang w:val="en-US" w:eastAsia="zh-CN"/>
        </w:rPr>
        <w:t xml:space="preserve">        </w:t>
      </w:r>
      <w:r>
        <w:rPr>
          <w:rFonts w:ascii="仿宋_GB2312" w:hAnsi="仿宋_GB2312" w:eastAsia="仿宋_GB2312"/>
          <w:sz w:val="24"/>
        </w:rPr>
        <w:tab/>
      </w:r>
      <w:r>
        <w:rPr>
          <w:rFonts w:hint="eastAsia" w:ascii="仿宋_GB2312" w:hAnsi="仿宋_GB2312" w:eastAsia="仿宋_GB2312"/>
          <w:sz w:val="24"/>
        </w:rPr>
        <w:t>考生姓名：</w:t>
      </w:r>
      <w:r>
        <w:rPr>
          <w:rFonts w:ascii="仿宋_GB2312" w:hAnsi="仿宋_GB2312" w:eastAsia="仿宋_GB2312"/>
          <w:sz w:val="24"/>
        </w:rPr>
        <w:tab/>
      </w:r>
      <w:r>
        <w:rPr>
          <w:rFonts w:ascii="仿宋_GB2312" w:hAnsi="仿宋_GB2312" w:eastAsia="仿宋_GB2312"/>
          <w:sz w:val="24"/>
        </w:rPr>
        <w:tab/>
      </w:r>
      <w:r>
        <w:rPr>
          <w:rFonts w:ascii="仿宋_GB2312" w:hAnsi="仿宋_GB2312" w:eastAsia="仿宋_GB2312"/>
          <w:sz w:val="24"/>
        </w:rPr>
        <w:tab/>
      </w:r>
      <w:r>
        <w:rPr>
          <w:rFonts w:hint="eastAsia" w:ascii="仿宋_GB2312" w:hAnsi="仿宋_GB2312" w:eastAsia="仿宋_GB2312"/>
          <w:sz w:val="24"/>
          <w:lang w:val="en-US" w:eastAsia="zh-CN"/>
        </w:rPr>
        <w:t xml:space="preserve"> </w:t>
      </w:r>
      <w:r>
        <w:rPr>
          <w:rFonts w:ascii="仿宋_GB2312" w:hAnsi="仿宋_GB2312" w:eastAsia="仿宋_GB2312"/>
          <w:sz w:val="24"/>
        </w:rPr>
        <w:tab/>
      </w:r>
      <w:r>
        <w:rPr>
          <w:rFonts w:ascii="仿宋_GB2312" w:hAnsi="仿宋_GB2312" w:eastAsia="仿宋_GB2312"/>
          <w:sz w:val="24"/>
        </w:rPr>
        <w:tab/>
      </w:r>
      <w:r>
        <w:rPr>
          <w:rFonts w:hint="eastAsia" w:ascii="仿宋_GB2312" w:hAnsi="仿宋_GB2312" w:eastAsia="仿宋_GB2312"/>
          <w:sz w:val="24"/>
          <w:lang w:val="en-US" w:eastAsia="zh-CN"/>
        </w:rPr>
        <w:t>名次</w:t>
      </w:r>
      <w:r>
        <w:rPr>
          <w:rFonts w:hint="eastAsia" w:ascii="仿宋_GB2312" w:hAnsi="仿宋_GB2312" w:eastAsia="仿宋_GB2312"/>
          <w:sz w:val="24"/>
        </w:rPr>
        <w:t>：</w:t>
      </w:r>
    </w:p>
    <w:tbl>
      <w:tblPr>
        <w:tblStyle w:val="15"/>
        <w:tblW w:w="6006" w:type="pct"/>
        <w:jc w:val="center"/>
        <w:tblLayout w:type="autofit"/>
        <w:tblCellMar>
          <w:top w:w="0" w:type="dxa"/>
          <w:left w:w="108" w:type="dxa"/>
          <w:bottom w:w="0" w:type="dxa"/>
          <w:right w:w="108" w:type="dxa"/>
        </w:tblCellMar>
      </w:tblPr>
      <w:tblGrid>
        <w:gridCol w:w="561"/>
        <w:gridCol w:w="2864"/>
        <w:gridCol w:w="5645"/>
        <w:gridCol w:w="1167"/>
      </w:tblGrid>
      <w:tr>
        <w:tblPrEx>
          <w:tblCellMar>
            <w:top w:w="0" w:type="dxa"/>
            <w:left w:w="108" w:type="dxa"/>
            <w:bottom w:w="0" w:type="dxa"/>
            <w:right w:w="108" w:type="dxa"/>
          </w:tblCellMar>
        </w:tblPrEx>
        <w:trPr>
          <w:trHeight w:val="783" w:hRule="atLeast"/>
          <w:jc w:val="center"/>
        </w:trPr>
        <w:tc>
          <w:tcPr>
            <w:tcW w:w="274" w:type="pct"/>
            <w:tcBorders>
              <w:top w:val="single" w:color="auto" w:sz="4" w:space="0"/>
              <w:left w:val="single" w:color="auto" w:sz="4" w:space="0"/>
              <w:bottom w:val="single" w:color="auto" w:sz="4" w:space="0"/>
              <w:right w:val="single" w:color="000000" w:sz="4" w:space="0"/>
            </w:tcBorders>
            <w:vAlign w:val="center"/>
          </w:tcPr>
          <w:p>
            <w:pPr>
              <w:widowControl/>
              <w:spacing w:after="0" w:line="240" w:lineRule="auto"/>
              <w:jc w:val="center"/>
              <w:rPr>
                <w:rFonts w:hint="eastAsia" w:ascii="KaiTi_GB2312" w:hAnsi="KaiTi_GB2312" w:eastAsia="KaiTi_GB2312" w:cs="宋体"/>
                <w:b/>
                <w:bCs/>
                <w:color w:val="000000"/>
                <w:kern w:val="0"/>
                <w:sz w:val="24"/>
                <w14:ligatures w14:val="none"/>
              </w:rPr>
            </w:pPr>
            <w:r>
              <w:rPr>
                <w:rFonts w:hint="eastAsia" w:ascii="KaiTi_GB2312" w:hAnsi="KaiTi_GB2312" w:eastAsia="KaiTi_GB2312" w:cs="宋体"/>
                <w:b/>
                <w:bCs/>
                <w:color w:val="000000"/>
                <w:kern w:val="0"/>
                <w:sz w:val="24"/>
                <w14:ligatures w14:val="none"/>
              </w:rPr>
              <w:t>序号</w:t>
            </w:r>
          </w:p>
        </w:tc>
        <w:tc>
          <w:tcPr>
            <w:tcW w:w="4156" w:type="pct"/>
            <w:gridSpan w:val="2"/>
            <w:tcBorders>
              <w:top w:val="single" w:color="auto" w:sz="4" w:space="0"/>
              <w:left w:val="single" w:color="auto" w:sz="4" w:space="0"/>
              <w:bottom w:val="single" w:color="auto" w:sz="4" w:space="0"/>
              <w:right w:val="single" w:color="000000" w:sz="4" w:space="0"/>
            </w:tcBorders>
            <w:vAlign w:val="center"/>
          </w:tcPr>
          <w:p>
            <w:pPr>
              <w:widowControl/>
              <w:spacing w:after="0" w:line="240" w:lineRule="auto"/>
              <w:jc w:val="center"/>
              <w:rPr>
                <w:rFonts w:hint="eastAsia" w:ascii="KaiTi_GB2312" w:hAnsi="KaiTi_GB2312" w:eastAsia="KaiTi_GB2312" w:cs="宋体"/>
                <w:b/>
                <w:bCs/>
                <w:color w:val="000000"/>
                <w:kern w:val="0"/>
                <w:sz w:val="24"/>
                <w14:ligatures w14:val="none"/>
              </w:rPr>
            </w:pPr>
            <w:r>
              <w:rPr>
                <w:rFonts w:hint="eastAsia" w:ascii="KaiTi_GB2312" w:hAnsi="KaiTi_GB2312" w:eastAsia="KaiTi_GB2312" w:cs="宋体"/>
                <w:b/>
                <w:bCs/>
                <w:color w:val="000000"/>
                <w:kern w:val="0"/>
                <w:sz w:val="24"/>
                <w14:ligatures w14:val="none"/>
              </w:rPr>
              <w:t>文件名称及说明</w:t>
            </w:r>
          </w:p>
        </w:tc>
        <w:tc>
          <w:tcPr>
            <w:tcW w:w="569" w:type="pct"/>
            <w:tcBorders>
              <w:top w:val="single" w:color="auto" w:sz="4" w:space="0"/>
              <w:left w:val="single" w:color="auto" w:sz="4" w:space="0"/>
              <w:bottom w:val="single" w:color="auto" w:sz="4" w:space="0"/>
              <w:right w:val="single" w:color="000000" w:sz="4" w:space="0"/>
            </w:tcBorders>
            <w:vAlign w:val="center"/>
          </w:tcPr>
          <w:p>
            <w:pPr>
              <w:widowControl/>
              <w:spacing w:after="0" w:line="240" w:lineRule="auto"/>
              <w:jc w:val="center"/>
              <w:rPr>
                <w:rFonts w:hint="eastAsia" w:ascii="KaiTi_GB2312" w:hAnsi="KaiTi_GB2312" w:eastAsia="KaiTi_GB2312" w:cs="宋体"/>
                <w:b/>
                <w:bCs/>
                <w:color w:val="000000"/>
                <w:kern w:val="0"/>
                <w:sz w:val="24"/>
                <w14:ligatures w14:val="none"/>
              </w:rPr>
            </w:pPr>
            <w:r>
              <w:rPr>
                <w:rFonts w:hint="eastAsia" w:ascii="KaiTi_GB2312" w:hAnsi="KaiTi_GB2312" w:eastAsia="KaiTi_GB2312" w:cs="宋体"/>
                <w:b/>
                <w:bCs/>
                <w:color w:val="000000"/>
                <w:kern w:val="0"/>
                <w:sz w:val="24"/>
                <w14:ligatures w14:val="none"/>
              </w:rPr>
              <w:t>提交打</w:t>
            </w:r>
            <w:r>
              <w:rPr>
                <w:rFonts w:ascii="KaiTi_GB2312" w:hAnsi="KaiTi_GB2312" w:eastAsia="KaiTi_GB2312" w:cs="宋体"/>
                <w:b/>
                <w:bCs/>
                <w:color w:val="000000"/>
                <w:kern w:val="0"/>
                <w:sz w:val="24"/>
                <w14:ligatures w14:val="none"/>
              </w:rPr>
              <w:t>“√”</w:t>
            </w:r>
          </w:p>
        </w:tc>
      </w:tr>
      <w:tr>
        <w:tblPrEx>
          <w:tblCellMar>
            <w:top w:w="0" w:type="dxa"/>
            <w:left w:w="108" w:type="dxa"/>
            <w:bottom w:w="0" w:type="dxa"/>
            <w:right w:w="108" w:type="dxa"/>
          </w:tblCellMar>
        </w:tblPrEx>
        <w:trPr>
          <w:trHeight w:val="773" w:hRule="atLeast"/>
          <w:jc w:val="center"/>
        </w:trPr>
        <w:tc>
          <w:tcPr>
            <w:tcW w:w="274" w:type="pct"/>
            <w:tcBorders>
              <w:top w:val="nil"/>
              <w:left w:val="single" w:color="auto" w:sz="4" w:space="0"/>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宋体"/>
                <w:color w:val="000000"/>
                <w:kern w:val="0"/>
                <w:sz w:val="24"/>
                <w:szCs w:val="24"/>
                <w:lang w:val="en-US" w:eastAsia="zh-CN" w:bidi="ar-SA"/>
                <w14:ligatures w14:val="none"/>
              </w:rPr>
            </w:pPr>
            <w:r>
              <w:rPr>
                <w:rFonts w:hint="eastAsia" w:ascii="仿宋_GB2312" w:hAnsi="仿宋_GB2312" w:eastAsia="仿宋_GB2312" w:cs="宋体"/>
                <w:color w:val="000000"/>
                <w:kern w:val="0"/>
                <w:sz w:val="24"/>
                <w14:ligatures w14:val="none"/>
              </w:rPr>
              <w:t>1</w:t>
            </w:r>
          </w:p>
        </w:tc>
        <w:tc>
          <w:tcPr>
            <w:tcW w:w="1399" w:type="pct"/>
            <w:tcBorders>
              <w:top w:val="nil"/>
              <w:left w:val="single" w:color="auto" w:sz="4" w:space="0"/>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报名表原件（须含照片）</w:t>
            </w:r>
          </w:p>
        </w:tc>
        <w:tc>
          <w:tcPr>
            <w:tcW w:w="2757" w:type="pct"/>
            <w:tcBorders>
              <w:top w:val="nil"/>
              <w:left w:val="nil"/>
              <w:bottom w:val="single" w:color="auto" w:sz="4" w:space="0"/>
              <w:right w:val="single" w:color="auto" w:sz="4" w:space="0"/>
            </w:tcBorders>
            <w:vAlign w:val="center"/>
          </w:tcPr>
          <w:p>
            <w:pPr>
              <w:widowControl/>
              <w:spacing w:after="0" w:line="240" w:lineRule="auto"/>
              <w:rPr>
                <w:rFonts w:hint="eastAsia" w:ascii="仿宋_GB2312" w:hAnsi="仿宋_GB2312" w:eastAsia="仿宋_GB2312" w:cs="宋体"/>
                <w:color w:val="000000"/>
                <w:kern w:val="0"/>
                <w:sz w:val="24"/>
                <w14:ligatures w14:val="none"/>
              </w:rPr>
            </w:pPr>
            <w:r>
              <w:rPr>
                <w:rFonts w:hint="eastAsia" w:ascii="仿宋_GB2312" w:hAnsi="仿宋_GB2312" w:eastAsia="仿宋_GB2312" w:cs="仿宋_GB2312"/>
                <w:color w:val="auto"/>
                <w:kern w:val="0"/>
                <w:sz w:val="24"/>
                <w:szCs w:val="24"/>
                <w:lang w:val="en-US" w:eastAsia="zh-CN"/>
              </w:rPr>
              <w:t>报名系统下载打印并在报名人员签名处签名，写资格复审当天日期。</w:t>
            </w:r>
          </w:p>
        </w:tc>
        <w:tc>
          <w:tcPr>
            <w:tcW w:w="569" w:type="pct"/>
            <w:tcBorders>
              <w:top w:val="nil"/>
              <w:left w:val="nil"/>
              <w:bottom w:val="single" w:color="auto" w:sz="4" w:space="0"/>
              <w:right w:val="single" w:color="auto" w:sz="4" w:space="0"/>
            </w:tcBorders>
          </w:tcPr>
          <w:p>
            <w:pPr>
              <w:widowControl/>
              <w:spacing w:after="0" w:line="240" w:lineRule="auto"/>
              <w:rPr>
                <w:rFonts w:hint="eastAsia" w:ascii="仿宋_GB2312" w:hAnsi="仿宋_GB2312" w:eastAsia="仿宋_GB2312" w:cs="宋体"/>
                <w:color w:val="000000"/>
                <w:kern w:val="0"/>
                <w:sz w:val="24"/>
                <w14:ligatures w14:val="none"/>
              </w:rPr>
            </w:pPr>
          </w:p>
        </w:tc>
      </w:tr>
      <w:tr>
        <w:tblPrEx>
          <w:tblCellMar>
            <w:top w:w="0" w:type="dxa"/>
            <w:left w:w="108" w:type="dxa"/>
            <w:bottom w:w="0" w:type="dxa"/>
            <w:right w:w="108" w:type="dxa"/>
          </w:tblCellMar>
        </w:tblPrEx>
        <w:trPr>
          <w:trHeight w:val="774" w:hRule="atLeast"/>
          <w:jc w:val="center"/>
        </w:trPr>
        <w:tc>
          <w:tcPr>
            <w:tcW w:w="274" w:type="pct"/>
            <w:tcBorders>
              <w:top w:val="nil"/>
              <w:left w:val="single" w:color="auto" w:sz="4" w:space="0"/>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宋体"/>
                <w:color w:val="000000"/>
                <w:kern w:val="0"/>
                <w:sz w:val="24"/>
                <w:szCs w:val="24"/>
                <w:lang w:val="en-US" w:eastAsia="zh-CN" w:bidi="ar-SA"/>
                <w14:ligatures w14:val="none"/>
              </w:rPr>
            </w:pPr>
            <w:r>
              <w:rPr>
                <w:rFonts w:hint="eastAsia" w:ascii="仿宋_GB2312" w:hAnsi="仿宋_GB2312" w:eastAsia="仿宋_GB2312" w:cs="宋体"/>
                <w:color w:val="000000"/>
                <w:kern w:val="0"/>
                <w:sz w:val="24"/>
                <w14:ligatures w14:val="none"/>
              </w:rPr>
              <w:t>2</w:t>
            </w:r>
          </w:p>
        </w:tc>
        <w:tc>
          <w:tcPr>
            <w:tcW w:w="1399" w:type="pct"/>
            <w:tcBorders>
              <w:top w:val="nil"/>
              <w:left w:val="single" w:color="auto" w:sz="4" w:space="0"/>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身份证（正反面）</w:t>
            </w:r>
          </w:p>
        </w:tc>
        <w:tc>
          <w:tcPr>
            <w:tcW w:w="2757" w:type="pct"/>
            <w:tcBorders>
              <w:top w:val="nil"/>
              <w:left w:val="nil"/>
              <w:bottom w:val="single" w:color="auto" w:sz="4" w:space="0"/>
              <w:right w:val="single" w:color="auto" w:sz="4" w:space="0"/>
            </w:tcBorders>
            <w:vAlign w:val="center"/>
          </w:tcPr>
          <w:p>
            <w:pPr>
              <w:widowControl/>
              <w:spacing w:after="0" w:line="240" w:lineRule="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提供本人在有效期内的居民身份证，正反面复印在同一页面，身份证遗失的，须持临时身份证代替。</w:t>
            </w:r>
          </w:p>
        </w:tc>
        <w:tc>
          <w:tcPr>
            <w:tcW w:w="569" w:type="pct"/>
            <w:tcBorders>
              <w:top w:val="nil"/>
              <w:left w:val="nil"/>
              <w:bottom w:val="single" w:color="auto" w:sz="4" w:space="0"/>
              <w:right w:val="single" w:color="auto" w:sz="4" w:space="0"/>
            </w:tcBorders>
          </w:tcPr>
          <w:p>
            <w:pPr>
              <w:widowControl/>
              <w:spacing w:after="0" w:line="240" w:lineRule="auto"/>
              <w:rPr>
                <w:rFonts w:hint="eastAsia" w:ascii="仿宋_GB2312" w:hAnsi="仿宋_GB2312" w:eastAsia="仿宋_GB2312" w:cs="宋体"/>
                <w:color w:val="000000"/>
                <w:kern w:val="0"/>
                <w:sz w:val="24"/>
                <w14:ligatures w14:val="none"/>
              </w:rPr>
            </w:pPr>
          </w:p>
        </w:tc>
      </w:tr>
      <w:tr>
        <w:tblPrEx>
          <w:tblCellMar>
            <w:top w:w="0" w:type="dxa"/>
            <w:left w:w="108" w:type="dxa"/>
            <w:bottom w:w="0" w:type="dxa"/>
            <w:right w:w="108" w:type="dxa"/>
          </w:tblCellMar>
        </w:tblPrEx>
        <w:trPr>
          <w:trHeight w:val="720" w:hRule="atLeast"/>
          <w:jc w:val="center"/>
        </w:trPr>
        <w:tc>
          <w:tcPr>
            <w:tcW w:w="274" w:type="pct"/>
            <w:tcBorders>
              <w:top w:val="nil"/>
              <w:left w:val="single" w:color="auto" w:sz="4" w:space="0"/>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宋体"/>
                <w:color w:val="000000"/>
                <w:kern w:val="0"/>
                <w:sz w:val="24"/>
                <w:szCs w:val="24"/>
                <w:lang w:val="en-US" w:eastAsia="zh-CN" w:bidi="ar-SA"/>
                <w14:ligatures w14:val="none"/>
              </w:rPr>
            </w:pPr>
            <w:r>
              <w:rPr>
                <w:rFonts w:hint="eastAsia" w:ascii="仿宋_GB2312" w:hAnsi="仿宋_GB2312" w:eastAsia="仿宋_GB2312" w:cs="宋体"/>
                <w:color w:val="000000"/>
                <w:kern w:val="0"/>
                <w:sz w:val="24"/>
                <w14:ligatures w14:val="none"/>
              </w:rPr>
              <w:t>3</w:t>
            </w:r>
          </w:p>
        </w:tc>
        <w:tc>
          <w:tcPr>
            <w:tcW w:w="1399" w:type="pct"/>
            <w:tcBorders>
              <w:top w:val="nil"/>
              <w:left w:val="single" w:color="auto" w:sz="4" w:space="0"/>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户口本（首页、个人页）</w:t>
            </w:r>
          </w:p>
        </w:tc>
        <w:tc>
          <w:tcPr>
            <w:tcW w:w="2757" w:type="pct"/>
            <w:tcBorders>
              <w:top w:val="nil"/>
              <w:left w:val="nil"/>
              <w:bottom w:val="single" w:color="auto" w:sz="4" w:space="0"/>
              <w:right w:val="single" w:color="auto" w:sz="4" w:space="0"/>
            </w:tcBorders>
            <w:vAlign w:val="center"/>
          </w:tcPr>
          <w:p>
            <w:pPr>
              <w:widowControl/>
              <w:spacing w:after="0" w:line="240" w:lineRule="auto"/>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暂不方便提供原件的，可先提供复印件。</w:t>
            </w:r>
            <w:bookmarkStart w:id="1" w:name="_GoBack"/>
            <w:bookmarkEnd w:id="1"/>
          </w:p>
        </w:tc>
        <w:tc>
          <w:tcPr>
            <w:tcW w:w="569" w:type="pct"/>
            <w:tcBorders>
              <w:top w:val="nil"/>
              <w:left w:val="nil"/>
              <w:bottom w:val="single" w:color="auto" w:sz="4" w:space="0"/>
              <w:right w:val="single" w:color="auto" w:sz="4" w:space="0"/>
            </w:tcBorders>
          </w:tcPr>
          <w:p>
            <w:pPr>
              <w:widowControl/>
              <w:spacing w:after="0" w:line="240" w:lineRule="auto"/>
              <w:rPr>
                <w:rFonts w:hint="eastAsia" w:ascii="仿宋_GB2312" w:hAnsi="仿宋_GB2312" w:eastAsia="仿宋_GB2312" w:cs="宋体"/>
                <w:color w:val="000000"/>
                <w:kern w:val="0"/>
                <w:sz w:val="24"/>
                <w14:ligatures w14:val="none"/>
              </w:rPr>
            </w:pPr>
          </w:p>
        </w:tc>
      </w:tr>
      <w:tr>
        <w:tblPrEx>
          <w:tblCellMar>
            <w:top w:w="0" w:type="dxa"/>
            <w:left w:w="108" w:type="dxa"/>
            <w:bottom w:w="0" w:type="dxa"/>
            <w:right w:w="108" w:type="dxa"/>
          </w:tblCellMar>
        </w:tblPrEx>
        <w:trPr>
          <w:trHeight w:val="90" w:hRule="atLeast"/>
          <w:jc w:val="center"/>
        </w:trPr>
        <w:tc>
          <w:tcPr>
            <w:tcW w:w="274" w:type="pct"/>
            <w:vMerge w:val="restart"/>
            <w:tcBorders>
              <w:top w:val="nil"/>
              <w:left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宋体"/>
                <w:color w:val="000000"/>
                <w:kern w:val="0"/>
                <w:sz w:val="24"/>
                <w:szCs w:val="24"/>
                <w:lang w:val="en-US" w:eastAsia="zh-CN" w:bidi="ar-SA"/>
                <w14:ligatures w14:val="none"/>
              </w:rPr>
            </w:pPr>
            <w:r>
              <w:rPr>
                <w:rFonts w:hint="eastAsia" w:ascii="仿宋_GB2312" w:hAnsi="仿宋_GB2312" w:eastAsia="仿宋_GB2312" w:cs="宋体"/>
                <w:color w:val="000000"/>
                <w:kern w:val="0"/>
                <w:sz w:val="24"/>
                <w14:ligatures w14:val="none"/>
              </w:rPr>
              <w:t>4</w:t>
            </w:r>
          </w:p>
        </w:tc>
        <w:tc>
          <w:tcPr>
            <w:tcW w:w="1399" w:type="pct"/>
            <w:tcBorders>
              <w:top w:val="nil"/>
              <w:left w:val="single" w:color="auto" w:sz="4" w:space="0"/>
              <w:bottom w:val="single" w:color="auto" w:sz="4" w:space="0"/>
              <w:right w:val="single" w:color="auto" w:sz="4" w:space="0"/>
            </w:tcBorders>
            <w:vAlign w:val="center"/>
          </w:tcPr>
          <w:p>
            <w:pPr>
              <w:keepNext w:val="0"/>
              <w:keepLines w:val="0"/>
              <w:pageBreakBefore w:val="0"/>
              <w:widowControl/>
              <w:tabs>
                <w:tab w:val="left" w:pos="450"/>
              </w:tabs>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学历学位</w:t>
            </w:r>
          </w:p>
          <w:p>
            <w:pPr>
              <w:keepNext w:val="0"/>
              <w:keepLines w:val="0"/>
              <w:pageBreakBefore w:val="0"/>
              <w:widowControl/>
              <w:tabs>
                <w:tab w:val="left" w:pos="450"/>
              </w:tabs>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宋体"/>
                <w:color w:val="000000"/>
                <w:kern w:val="0"/>
                <w:sz w:val="24"/>
                <w:szCs w:val="24"/>
                <w:lang w:val="en-US" w:eastAsia="zh-CN" w:bidi="ar-SA"/>
                <w14:ligatures w14:val="none"/>
              </w:rPr>
            </w:pPr>
            <w:r>
              <w:rPr>
                <w:rFonts w:hint="eastAsia" w:ascii="仿宋_GB2312" w:hAnsi="仿宋_GB2312" w:eastAsia="仿宋_GB2312" w:cs="仿宋_GB2312"/>
                <w:color w:val="auto"/>
                <w:kern w:val="0"/>
                <w:sz w:val="24"/>
                <w:szCs w:val="24"/>
                <w:lang w:val="en-US" w:eastAsia="zh-CN"/>
              </w:rPr>
              <w:t>证明材料</w:t>
            </w:r>
          </w:p>
        </w:tc>
        <w:tc>
          <w:tcPr>
            <w:tcW w:w="2757" w:type="pct"/>
            <w:tcBorders>
              <w:top w:val="nil"/>
              <w:left w:val="nil"/>
              <w:bottom w:val="single" w:color="auto" w:sz="4" w:space="0"/>
              <w:right w:val="single" w:color="auto" w:sz="4" w:space="0"/>
            </w:tcBorders>
            <w:vAlign w:val="center"/>
          </w:tcPr>
          <w:p>
            <w:pPr>
              <w:widowControl/>
              <w:spacing w:after="0" w:line="240" w:lineRule="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1.提供大专及以上所有学历阶段的毕业证书、学位证书及学历、学位验证证明（学信网验证）。</w:t>
            </w:r>
          </w:p>
          <w:p>
            <w:pPr>
              <w:widowControl/>
              <w:spacing w:after="0" w:line="240" w:lineRule="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2.2026届应届毕业生暂不能提供毕业证书、学位证书的,须提供学生证、毕业生推荐表（加盖学校公章）。</w:t>
            </w:r>
          </w:p>
        </w:tc>
        <w:tc>
          <w:tcPr>
            <w:tcW w:w="569" w:type="pct"/>
            <w:tcBorders>
              <w:top w:val="nil"/>
              <w:left w:val="nil"/>
              <w:bottom w:val="single" w:color="auto" w:sz="4" w:space="0"/>
              <w:right w:val="single" w:color="auto" w:sz="4" w:space="0"/>
            </w:tcBorders>
          </w:tcPr>
          <w:p>
            <w:pPr>
              <w:widowControl/>
              <w:spacing w:after="0" w:line="240" w:lineRule="auto"/>
              <w:rPr>
                <w:rFonts w:hint="eastAsia" w:ascii="仿宋_GB2312" w:hAnsi="仿宋_GB2312" w:eastAsia="仿宋_GB2312" w:cs="宋体"/>
                <w:color w:val="000000"/>
                <w:kern w:val="0"/>
                <w:sz w:val="24"/>
                <w14:ligatures w14:val="none"/>
              </w:rPr>
            </w:pPr>
          </w:p>
        </w:tc>
      </w:tr>
      <w:tr>
        <w:tblPrEx>
          <w:tblCellMar>
            <w:top w:w="0" w:type="dxa"/>
            <w:left w:w="108" w:type="dxa"/>
            <w:bottom w:w="0" w:type="dxa"/>
            <w:right w:w="108" w:type="dxa"/>
          </w:tblCellMar>
        </w:tblPrEx>
        <w:trPr>
          <w:trHeight w:val="1666" w:hRule="atLeast"/>
          <w:jc w:val="center"/>
        </w:trPr>
        <w:tc>
          <w:tcPr>
            <w:tcW w:w="274" w:type="pct"/>
            <w:vMerge w:val="continue"/>
            <w:tcBorders>
              <w:left w:val="single" w:color="auto" w:sz="4" w:space="0"/>
              <w:bottom w:val="single" w:color="auto" w:sz="4" w:space="0"/>
              <w:right w:val="single" w:color="auto" w:sz="4" w:space="0"/>
            </w:tcBorders>
            <w:vAlign w:val="center"/>
          </w:tcPr>
          <w:p>
            <w:pPr>
              <w:widowControl/>
              <w:spacing w:after="0" w:line="240" w:lineRule="auto"/>
              <w:jc w:val="center"/>
              <w:rPr>
                <w:rFonts w:hint="default" w:ascii="仿宋_GB2312" w:hAnsi="仿宋_GB2312" w:eastAsia="仿宋_GB2312" w:cs="宋体"/>
                <w:color w:val="000000"/>
                <w:kern w:val="0"/>
                <w:sz w:val="24"/>
                <w:lang w:val="en-US" w:eastAsia="zh-CN"/>
                <w14:ligatures w14:val="none"/>
              </w:rPr>
            </w:pPr>
          </w:p>
        </w:tc>
        <w:tc>
          <w:tcPr>
            <w:tcW w:w="1399" w:type="pct"/>
            <w:tcBorders>
              <w:top w:val="nil"/>
              <w:left w:val="single" w:color="auto" w:sz="4" w:space="0"/>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宋体"/>
                <w:color w:val="000000"/>
                <w:kern w:val="0"/>
                <w:sz w:val="24"/>
                <w:szCs w:val="24"/>
                <w:lang w:val="en-US" w:eastAsia="zh-CN" w:bidi="ar-SA"/>
                <w14:ligatures w14:val="none"/>
              </w:rPr>
            </w:pPr>
            <w:r>
              <w:rPr>
                <w:rFonts w:hint="eastAsia" w:ascii="仿宋_GB2312" w:hAnsi="仿宋_GB2312" w:eastAsia="仿宋_GB2312" w:cs="仿宋_GB2312"/>
                <w:color w:val="auto"/>
                <w:kern w:val="0"/>
                <w:sz w:val="24"/>
                <w:szCs w:val="24"/>
              </w:rPr>
              <w:t>国（境）外学历、</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学位认证函等有关证明材料</w:t>
            </w:r>
          </w:p>
        </w:tc>
        <w:tc>
          <w:tcPr>
            <w:tcW w:w="2757" w:type="pct"/>
            <w:tcBorders>
              <w:top w:val="nil"/>
              <w:left w:val="nil"/>
              <w:bottom w:val="single" w:color="auto" w:sz="4" w:space="0"/>
              <w:right w:val="single" w:color="auto" w:sz="4" w:space="0"/>
            </w:tcBorders>
            <w:vAlign w:val="center"/>
          </w:tcPr>
          <w:p>
            <w:pPr>
              <w:widowControl/>
              <w:spacing w:after="0" w:line="240" w:lineRule="auto"/>
              <w:rPr>
                <w:rFonts w:hint="eastAsia" w:ascii="仿宋_GB2312" w:hAnsi="仿宋_GB2312" w:eastAsia="仿宋_GB2312" w:cs="宋体"/>
                <w:color w:val="000000"/>
                <w:kern w:val="0"/>
                <w:sz w:val="24"/>
                <w:szCs w:val="24"/>
                <w:lang w:val="en-US" w:eastAsia="zh-CN" w:bidi="ar-SA"/>
                <w14:ligatures w14:val="none"/>
              </w:rPr>
            </w:pPr>
            <w:r>
              <w:rPr>
                <w:rFonts w:hint="eastAsia" w:ascii="仿宋_GB2312" w:hAnsi="仿宋_GB2312" w:eastAsia="仿宋_GB2312" w:cs="宋体"/>
                <w:color w:val="000000"/>
                <w:kern w:val="0"/>
                <w:sz w:val="24"/>
                <w14:ligatures w14:val="none"/>
              </w:rPr>
              <w:t>在提供学位证书的同时须提供由教育部留学服务中心出具的国（境）外学历、学位认证函等有关证明材料。应聘人员可登录教育部留学服务中心网站（http://www.cscse.edu.cn）查询认证的有关要求和程序。在国（境）内就读取得国（境）外学历、学位的人员，须取得由教育部所属的相关机构出具的学历、学位认证函。</w:t>
            </w:r>
            <w:r>
              <w:rPr>
                <w:rFonts w:hint="eastAsia" w:ascii="仿宋_GB2312" w:hAnsi="仿宋_GB2312" w:eastAsia="仿宋_GB2312" w:cs="仿宋_GB2312"/>
                <w:color w:val="auto"/>
                <w:kern w:val="0"/>
                <w:sz w:val="24"/>
                <w:szCs w:val="24"/>
                <w:lang w:val="en-US" w:eastAsia="zh-CN"/>
              </w:rPr>
              <w:t>若提供的材料由国（境）外机构出具，还应提供有资质的翻译机构出具的中文翻译件。</w:t>
            </w:r>
          </w:p>
        </w:tc>
        <w:tc>
          <w:tcPr>
            <w:tcW w:w="569" w:type="pct"/>
            <w:tcBorders>
              <w:top w:val="nil"/>
              <w:left w:val="nil"/>
              <w:bottom w:val="single" w:color="auto" w:sz="4" w:space="0"/>
              <w:right w:val="single" w:color="auto" w:sz="4" w:space="0"/>
            </w:tcBorders>
          </w:tcPr>
          <w:p>
            <w:pPr>
              <w:widowControl/>
              <w:spacing w:after="0" w:line="240" w:lineRule="auto"/>
              <w:rPr>
                <w:rFonts w:hint="eastAsia" w:ascii="仿宋_GB2312" w:hAnsi="仿宋_GB2312" w:eastAsia="仿宋_GB2312" w:cs="宋体"/>
                <w:color w:val="000000"/>
                <w:kern w:val="0"/>
                <w:sz w:val="24"/>
                <w14:ligatures w14:val="none"/>
              </w:rPr>
            </w:pPr>
          </w:p>
        </w:tc>
      </w:tr>
      <w:tr>
        <w:tblPrEx>
          <w:tblCellMar>
            <w:top w:w="0" w:type="dxa"/>
            <w:left w:w="108" w:type="dxa"/>
            <w:bottom w:w="0" w:type="dxa"/>
            <w:right w:w="108" w:type="dxa"/>
          </w:tblCellMar>
        </w:tblPrEx>
        <w:trPr>
          <w:trHeight w:val="680" w:hRule="atLeast"/>
          <w:jc w:val="center"/>
        </w:trPr>
        <w:tc>
          <w:tcPr>
            <w:tcW w:w="274" w:type="pct"/>
            <w:tcBorders>
              <w:top w:val="nil"/>
              <w:left w:val="single" w:color="auto" w:sz="4" w:space="0"/>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宋体"/>
                <w:color w:val="000000"/>
                <w:kern w:val="0"/>
                <w:sz w:val="24"/>
                <w:lang w:eastAsia="zh-CN"/>
                <w14:ligatures w14:val="none"/>
              </w:rPr>
            </w:pPr>
            <w:r>
              <w:rPr>
                <w:rFonts w:hint="eastAsia" w:ascii="仿宋_GB2312" w:hAnsi="仿宋_GB2312" w:eastAsia="仿宋_GB2312" w:cs="宋体"/>
                <w:color w:val="000000"/>
                <w:kern w:val="0"/>
                <w:sz w:val="24"/>
                <w:lang w:val="en-US" w:eastAsia="zh-CN"/>
                <w14:ligatures w14:val="none"/>
              </w:rPr>
              <w:t>5</w:t>
            </w:r>
          </w:p>
        </w:tc>
        <w:tc>
          <w:tcPr>
            <w:tcW w:w="1399" w:type="pct"/>
            <w:tcBorders>
              <w:top w:val="nil"/>
              <w:left w:val="single" w:color="auto" w:sz="4" w:space="0"/>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教师资格证</w:t>
            </w:r>
          </w:p>
        </w:tc>
        <w:tc>
          <w:tcPr>
            <w:tcW w:w="2757" w:type="pct"/>
            <w:tcBorders>
              <w:top w:val="nil"/>
              <w:left w:val="nil"/>
              <w:bottom w:val="single" w:color="auto" w:sz="4" w:space="0"/>
              <w:right w:val="single" w:color="auto" w:sz="4" w:space="0"/>
            </w:tcBorders>
            <w:vAlign w:val="center"/>
          </w:tcPr>
          <w:p>
            <w:pPr>
              <w:widowControl/>
              <w:spacing w:after="0" w:line="240" w:lineRule="auto"/>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按岗位表</w:t>
            </w:r>
            <w:r>
              <w:rPr>
                <w:rFonts w:hint="eastAsia" w:ascii="仿宋_GB2312" w:hAnsi="仿宋_GB2312" w:eastAsia="仿宋_GB2312" w:cs="宋体"/>
                <w:color w:val="000000"/>
                <w:kern w:val="0"/>
                <w:sz w:val="24"/>
                <w:lang w:val="en-US" w:eastAsia="zh-CN"/>
                <w14:ligatures w14:val="none"/>
              </w:rPr>
              <w:t>要求</w:t>
            </w:r>
            <w:r>
              <w:rPr>
                <w:rFonts w:hint="eastAsia" w:ascii="仿宋_GB2312" w:hAnsi="仿宋_GB2312" w:eastAsia="仿宋_GB2312" w:cs="宋体"/>
                <w:color w:val="000000"/>
                <w:kern w:val="0"/>
                <w:sz w:val="24"/>
                <w14:ligatures w14:val="none"/>
              </w:rPr>
              <w:t>提供</w:t>
            </w:r>
            <w:r>
              <w:rPr>
                <w:rFonts w:hint="eastAsia" w:ascii="仿宋_GB2312" w:hAnsi="仿宋_GB2312" w:eastAsia="仿宋_GB2312" w:cs="宋体"/>
                <w:color w:val="000000"/>
                <w:kern w:val="0"/>
                <w:sz w:val="24"/>
                <w:lang w:val="en-US" w:eastAsia="zh-CN"/>
                <w14:ligatures w14:val="none"/>
              </w:rPr>
              <w:t>相应学科、学段的教师资格证</w:t>
            </w:r>
            <w:r>
              <w:rPr>
                <w:rFonts w:hint="eastAsia" w:ascii="仿宋_GB2312" w:hAnsi="仿宋_GB2312" w:eastAsia="仿宋_GB2312" w:cs="宋体"/>
                <w:color w:val="000000"/>
                <w:kern w:val="0"/>
                <w:sz w:val="24"/>
                <w14:ligatures w14:val="none"/>
              </w:rPr>
              <w:t>。</w:t>
            </w:r>
          </w:p>
        </w:tc>
        <w:tc>
          <w:tcPr>
            <w:tcW w:w="569" w:type="pct"/>
            <w:tcBorders>
              <w:top w:val="nil"/>
              <w:left w:val="nil"/>
              <w:bottom w:val="single" w:color="auto" w:sz="4" w:space="0"/>
              <w:right w:val="single" w:color="auto" w:sz="4" w:space="0"/>
            </w:tcBorders>
          </w:tcPr>
          <w:p>
            <w:pPr>
              <w:widowControl/>
              <w:spacing w:after="0" w:line="240" w:lineRule="auto"/>
              <w:rPr>
                <w:rFonts w:hint="eastAsia" w:ascii="仿宋_GB2312" w:hAnsi="仿宋_GB2312" w:eastAsia="仿宋_GB2312" w:cs="宋体"/>
                <w:color w:val="000000"/>
                <w:kern w:val="0"/>
                <w:sz w:val="24"/>
                <w14:ligatures w14:val="none"/>
              </w:rPr>
            </w:pPr>
          </w:p>
        </w:tc>
      </w:tr>
      <w:tr>
        <w:tblPrEx>
          <w:tblCellMar>
            <w:top w:w="0" w:type="dxa"/>
            <w:left w:w="108" w:type="dxa"/>
            <w:bottom w:w="0" w:type="dxa"/>
            <w:right w:w="108" w:type="dxa"/>
          </w:tblCellMar>
        </w:tblPrEx>
        <w:trPr>
          <w:trHeight w:val="680" w:hRule="atLeast"/>
          <w:jc w:val="center"/>
        </w:trPr>
        <w:tc>
          <w:tcPr>
            <w:tcW w:w="274" w:type="pct"/>
            <w:tcBorders>
              <w:top w:val="nil"/>
              <w:left w:val="single" w:color="auto" w:sz="4" w:space="0"/>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宋体"/>
                <w:color w:val="000000"/>
                <w:kern w:val="0"/>
                <w:sz w:val="24"/>
                <w:lang w:val="en-US" w:eastAsia="zh-CN"/>
                <w14:ligatures w14:val="none"/>
              </w:rPr>
            </w:pPr>
            <w:r>
              <w:rPr>
                <w:rFonts w:hint="eastAsia" w:ascii="仿宋_GB2312" w:hAnsi="仿宋_GB2312" w:eastAsia="仿宋_GB2312" w:cs="宋体"/>
                <w:color w:val="000000"/>
                <w:kern w:val="0"/>
                <w:sz w:val="24"/>
                <w:lang w:val="en-US" w:eastAsia="zh-CN"/>
                <w14:ligatures w14:val="none"/>
              </w:rPr>
              <w:t>6</w:t>
            </w:r>
          </w:p>
        </w:tc>
        <w:tc>
          <w:tcPr>
            <w:tcW w:w="1399" w:type="pct"/>
            <w:tcBorders>
              <w:top w:val="nil"/>
              <w:left w:val="single" w:color="auto" w:sz="4" w:space="0"/>
              <w:bottom w:val="single" w:color="auto" w:sz="4" w:space="0"/>
              <w:right w:val="single" w:color="auto" w:sz="4" w:space="0"/>
            </w:tcBorders>
            <w:vAlign w:val="center"/>
          </w:tcPr>
          <w:p>
            <w:pPr>
              <w:keepNext w:val="0"/>
              <w:keepLines w:val="0"/>
              <w:pageBreakBefore w:val="0"/>
              <w:widowControl/>
              <w:tabs>
                <w:tab w:val="left" w:pos="450"/>
              </w:tabs>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kern w:val="0"/>
                <w:sz w:val="24"/>
                <w:szCs w:val="24"/>
                <w:lang w:val="en-US" w:eastAsia="zh-CN" w:bidi="ar-SA"/>
                <w14:ligatures w14:val="standardContextual"/>
              </w:rPr>
            </w:pPr>
            <w:r>
              <w:rPr>
                <w:rFonts w:hint="eastAsia" w:ascii="仿宋_GB2312" w:hAnsi="仿宋_GB2312" w:eastAsia="仿宋_GB2312" w:cs="仿宋_GB2312"/>
                <w:color w:val="auto"/>
                <w:kern w:val="0"/>
                <w:sz w:val="24"/>
                <w:szCs w:val="24"/>
                <w:lang w:eastAsia="zh-CN"/>
              </w:rPr>
              <w:t>相近专业报考</w:t>
            </w:r>
            <w:r>
              <w:rPr>
                <w:rFonts w:hint="eastAsia" w:ascii="仿宋_GB2312" w:hAnsi="仿宋_GB2312" w:eastAsia="仿宋_GB2312" w:cs="仿宋_GB2312"/>
                <w:color w:val="auto"/>
                <w:kern w:val="0"/>
                <w:sz w:val="24"/>
                <w:szCs w:val="24"/>
                <w:lang w:val="en-US" w:eastAsia="zh-CN"/>
              </w:rPr>
              <w:t>证明材料</w:t>
            </w:r>
          </w:p>
        </w:tc>
        <w:tc>
          <w:tcPr>
            <w:tcW w:w="2757" w:type="pct"/>
            <w:tcBorders>
              <w:top w:val="nil"/>
              <w:left w:val="nil"/>
              <w:bottom w:val="single" w:color="auto" w:sz="4" w:space="0"/>
              <w:right w:val="single" w:color="auto" w:sz="4" w:space="0"/>
            </w:tcBorders>
            <w:vAlign w:val="center"/>
          </w:tcPr>
          <w:p>
            <w:pPr>
              <w:keepNext w:val="0"/>
              <w:keepLines w:val="0"/>
              <w:pageBreakBefore w:val="0"/>
              <w:widowControl/>
              <w:tabs>
                <w:tab w:val="left" w:pos="450"/>
              </w:tabs>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auto"/>
                <w:kern w:val="0"/>
                <w:sz w:val="24"/>
                <w:szCs w:val="24"/>
                <w:lang w:val="en-US" w:eastAsia="zh-CN" w:bidi="ar-SA"/>
                <w14:ligatures w14:val="standardContextual"/>
              </w:rPr>
            </w:pPr>
            <w:r>
              <w:rPr>
                <w:rFonts w:hint="eastAsia" w:ascii="仿宋_GB2312" w:hAnsi="仿宋_GB2312" w:eastAsia="仿宋_GB2312" w:cs="仿宋_GB2312"/>
                <w:color w:val="auto"/>
                <w:kern w:val="0"/>
                <w:sz w:val="24"/>
                <w:szCs w:val="24"/>
                <w:lang w:eastAsia="zh-CN"/>
              </w:rPr>
              <w:t>考生所学专业未列入</w:t>
            </w:r>
            <w:r>
              <w:rPr>
                <w:rFonts w:hint="eastAsia" w:ascii="仿宋_GB2312" w:hAnsi="仿宋_GB2312" w:eastAsia="仿宋_GB2312" w:cs="仿宋_GB2312"/>
                <w:color w:val="auto"/>
                <w:kern w:val="0"/>
                <w:sz w:val="24"/>
                <w:szCs w:val="24"/>
                <w:lang w:val="en-US" w:eastAsia="zh-CN"/>
              </w:rPr>
              <w:t>《公务员专业参考目录》（没有专业代码），</w:t>
            </w:r>
            <w:r>
              <w:rPr>
                <w:rFonts w:hint="eastAsia" w:ascii="仿宋_GB2312" w:hAnsi="仿宋_GB2312" w:eastAsia="仿宋_GB2312" w:cs="仿宋_GB2312"/>
                <w:color w:val="auto"/>
                <w:kern w:val="0"/>
                <w:sz w:val="24"/>
                <w:szCs w:val="24"/>
                <w:lang w:eastAsia="zh-CN"/>
              </w:rPr>
              <w:t>选择</w:t>
            </w:r>
            <w:r>
              <w:rPr>
                <w:rFonts w:hint="eastAsia" w:ascii="仿宋_GB2312" w:hAnsi="仿宋_GB2312" w:eastAsia="仿宋_GB2312" w:cs="仿宋_GB2312"/>
                <w:color w:val="auto"/>
                <w:kern w:val="0"/>
                <w:sz w:val="24"/>
                <w:szCs w:val="24"/>
                <w:lang w:val="en-US" w:eastAsia="zh-CN"/>
              </w:rPr>
              <w:t>《公务员专业参考目录》中</w:t>
            </w:r>
            <w:r>
              <w:rPr>
                <w:rFonts w:hint="eastAsia" w:ascii="仿宋_GB2312" w:hAnsi="仿宋_GB2312" w:eastAsia="仿宋_GB2312" w:cs="仿宋_GB2312"/>
                <w:color w:val="auto"/>
                <w:kern w:val="0"/>
                <w:sz w:val="24"/>
                <w:szCs w:val="24"/>
                <w:lang w:eastAsia="zh-CN"/>
              </w:rPr>
              <w:t>的相近专业报考</w:t>
            </w:r>
            <w:r>
              <w:rPr>
                <w:rFonts w:hint="eastAsia" w:ascii="仿宋_GB2312" w:hAnsi="仿宋_GB2312" w:eastAsia="仿宋_GB2312" w:cs="仿宋_GB2312"/>
                <w:color w:val="auto"/>
                <w:kern w:val="0"/>
                <w:sz w:val="24"/>
                <w:szCs w:val="24"/>
                <w:lang w:val="en-US" w:eastAsia="zh-CN"/>
              </w:rPr>
              <w:t>的考生</w:t>
            </w:r>
            <w:r>
              <w:rPr>
                <w:rFonts w:hint="eastAsia" w:ascii="仿宋_GB2312" w:hAnsi="仿宋_GB2312" w:eastAsia="仿宋_GB2312" w:cs="仿宋_GB2312"/>
                <w:color w:val="auto"/>
                <w:kern w:val="0"/>
                <w:sz w:val="24"/>
                <w:szCs w:val="24"/>
                <w:lang w:eastAsia="zh-CN"/>
              </w:rPr>
              <w:t>，所学专业必修课程须与招聘岗位要求专业的主要课程基本一致。</w:t>
            </w:r>
            <w:r>
              <w:rPr>
                <w:rFonts w:hint="eastAsia" w:ascii="仿宋_GB2312" w:hAnsi="仿宋_GB2312" w:eastAsia="仿宋_GB2312" w:cs="仿宋_GB2312"/>
                <w:color w:val="auto"/>
                <w:kern w:val="0"/>
                <w:sz w:val="24"/>
                <w:szCs w:val="24"/>
                <w:lang w:val="en-US" w:eastAsia="zh-CN"/>
              </w:rPr>
              <w:t>须提供毕业证书（已毕业的）、所学专业课程成绩单（须教务处盖章）、</w:t>
            </w:r>
            <w:r>
              <w:rPr>
                <w:rFonts w:hint="default" w:ascii="仿宋_GB2312" w:hAnsi="仿宋_GB2312" w:eastAsia="仿宋_GB2312" w:cs="仿宋_GB2312"/>
                <w:color w:val="auto"/>
                <w:kern w:val="0"/>
                <w:sz w:val="24"/>
                <w:szCs w:val="24"/>
                <w:lang w:val="en-US" w:eastAsia="zh-CN"/>
              </w:rPr>
              <w:t>课程对比情况说明及毕业院校设置专业的依据、相近专业认定表（详见附件3）等材料。</w:t>
            </w:r>
          </w:p>
        </w:tc>
        <w:tc>
          <w:tcPr>
            <w:tcW w:w="569" w:type="pct"/>
            <w:tcBorders>
              <w:top w:val="nil"/>
              <w:left w:val="nil"/>
              <w:bottom w:val="single" w:color="auto" w:sz="4" w:space="0"/>
              <w:right w:val="single" w:color="auto" w:sz="4" w:space="0"/>
            </w:tcBorders>
          </w:tcPr>
          <w:p>
            <w:pPr>
              <w:widowControl/>
              <w:spacing w:after="0" w:line="240" w:lineRule="auto"/>
              <w:rPr>
                <w:rFonts w:hint="eastAsia" w:ascii="仿宋_GB2312" w:hAnsi="仿宋_GB2312" w:eastAsia="仿宋_GB2312" w:cs="宋体"/>
                <w:color w:val="000000"/>
                <w:kern w:val="0"/>
                <w:sz w:val="24"/>
                <w14:ligatures w14:val="none"/>
              </w:rPr>
            </w:pPr>
          </w:p>
        </w:tc>
      </w:tr>
      <w:tr>
        <w:tblPrEx>
          <w:tblCellMar>
            <w:top w:w="0" w:type="dxa"/>
            <w:left w:w="108" w:type="dxa"/>
            <w:bottom w:w="0" w:type="dxa"/>
            <w:right w:w="108" w:type="dxa"/>
          </w:tblCellMar>
        </w:tblPrEx>
        <w:trPr>
          <w:trHeight w:val="2591" w:hRule="atLeast"/>
          <w:jc w:val="center"/>
        </w:trPr>
        <w:tc>
          <w:tcPr>
            <w:tcW w:w="274" w:type="pct"/>
            <w:tcBorders>
              <w:top w:val="nil"/>
              <w:left w:val="single" w:color="auto" w:sz="4" w:space="0"/>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7</w:t>
            </w:r>
          </w:p>
        </w:tc>
        <w:tc>
          <w:tcPr>
            <w:tcW w:w="1399" w:type="pct"/>
            <w:tcBorders>
              <w:top w:val="nil"/>
              <w:left w:val="single" w:color="auto" w:sz="4" w:space="0"/>
              <w:bottom w:val="single" w:color="auto" w:sz="4" w:space="0"/>
              <w:right w:val="single" w:color="auto" w:sz="4" w:space="0"/>
            </w:tcBorders>
            <w:vAlign w:val="center"/>
          </w:tcPr>
          <w:p>
            <w:pPr>
              <w:keepNext w:val="0"/>
              <w:keepLines w:val="0"/>
              <w:pageBreakBefore w:val="0"/>
              <w:widowControl/>
              <w:tabs>
                <w:tab w:val="left" w:pos="450"/>
              </w:tabs>
              <w:kinsoku/>
              <w:wordWrap/>
              <w:overflowPunct/>
              <w:topLinePunct w:val="0"/>
              <w:autoSpaceDE/>
              <w:autoSpaceDN/>
              <w:bidi w:val="0"/>
              <w:adjustRightInd w:val="0"/>
              <w:snapToGrid w:val="0"/>
              <w:spacing w:line="400" w:lineRule="exact"/>
              <w:ind w:firstLine="480" w:firstLineChars="200"/>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相关</w:t>
            </w:r>
            <w:r>
              <w:rPr>
                <w:rFonts w:hint="eastAsia" w:ascii="仿宋_GB2312" w:hAnsi="仿宋_GB2312" w:eastAsia="仿宋_GB2312" w:cs="仿宋_GB2312"/>
                <w:color w:val="auto"/>
                <w:kern w:val="0"/>
                <w:sz w:val="24"/>
                <w:szCs w:val="24"/>
              </w:rPr>
              <w:t>工</w:t>
            </w:r>
            <w:r>
              <w:rPr>
                <w:rFonts w:hint="eastAsia" w:ascii="仿宋_GB2312" w:hAnsi="仿宋_GB2312" w:eastAsia="仿宋_GB2312" w:cs="仿宋_GB2312"/>
                <w:color w:val="auto"/>
                <w:kern w:val="0"/>
                <w:sz w:val="24"/>
                <w:szCs w:val="24"/>
                <w:lang w:eastAsia="zh-CN"/>
              </w:rPr>
              <w:t>作经历证</w:t>
            </w:r>
            <w:r>
              <w:rPr>
                <w:rFonts w:hint="eastAsia" w:ascii="仿宋_GB2312" w:hAnsi="仿宋_GB2312" w:eastAsia="仿宋_GB2312" w:cs="仿宋_GB2312"/>
                <w:color w:val="auto"/>
                <w:kern w:val="0"/>
                <w:sz w:val="24"/>
                <w:szCs w:val="24"/>
              </w:rPr>
              <w:t>明</w:t>
            </w:r>
          </w:p>
          <w:p>
            <w:pPr>
              <w:pStyle w:val="11"/>
              <w:ind w:left="0" w:leftChars="0" w:firstLine="0" w:firstLineChars="0"/>
              <w:rPr>
                <w:rFonts w:hint="eastAsia" w:ascii="仿宋_GB2312" w:hAnsi="仿宋_GB2312" w:eastAsia="仿宋_GB2312" w:cs="宋体"/>
                <w:color w:val="000000"/>
                <w:kern w:val="0"/>
                <w:sz w:val="24"/>
                <w14:ligatures w14:val="none"/>
              </w:rPr>
            </w:pPr>
            <w:r>
              <w:rPr>
                <w:rFonts w:hint="eastAsia" w:ascii="仿宋_GB2312" w:hAnsi="仿宋_GB2312" w:eastAsia="仿宋_GB2312" w:cs="仿宋_GB2312"/>
                <w:color w:val="auto"/>
                <w:kern w:val="0"/>
                <w:sz w:val="24"/>
                <w:szCs w:val="24"/>
                <w:lang w:val="en-US" w:eastAsia="zh-CN" w:bidi="ar-SA"/>
              </w:rPr>
              <w:t>（</w:t>
            </w:r>
            <w:r>
              <w:rPr>
                <w:rFonts w:hint="default" w:ascii="仿宋_GB2312" w:hAnsi="仿宋_GB2312" w:eastAsia="仿宋_GB2312" w:cs="仿宋_GB2312"/>
                <w:color w:val="auto"/>
                <w:kern w:val="0"/>
                <w:sz w:val="24"/>
                <w:szCs w:val="24"/>
                <w:lang w:val="en-US" w:eastAsia="zh-CN" w:bidi="ar-SA"/>
              </w:rPr>
              <w:t>招聘岗位要求“具有2年以上相关工作经历”的考生提供</w:t>
            </w:r>
            <w:r>
              <w:rPr>
                <w:rFonts w:hint="eastAsia" w:ascii="仿宋_GB2312" w:hAnsi="仿宋_GB2312" w:eastAsia="仿宋_GB2312" w:cs="仿宋_GB2312"/>
                <w:color w:val="auto"/>
                <w:kern w:val="0"/>
                <w:sz w:val="24"/>
                <w:szCs w:val="24"/>
                <w:lang w:val="en-US" w:eastAsia="zh-CN" w:bidi="ar-SA"/>
              </w:rPr>
              <w:t>）</w:t>
            </w:r>
          </w:p>
        </w:tc>
        <w:tc>
          <w:tcPr>
            <w:tcW w:w="2757" w:type="pct"/>
            <w:tcBorders>
              <w:top w:val="nil"/>
              <w:left w:val="nil"/>
              <w:bottom w:val="single" w:color="auto" w:sz="4" w:space="0"/>
              <w:right w:val="single" w:color="auto" w:sz="4" w:space="0"/>
            </w:tcBorders>
            <w:vAlign w:val="center"/>
          </w:tcPr>
          <w:p>
            <w:pPr>
              <w:pStyle w:val="11"/>
              <w:ind w:left="0" w:leftChars="0" w:firstLine="0" w:firstLineChars="0"/>
              <w:rPr>
                <w:rFonts w:hint="eastAsia" w:ascii="仿宋_GB2312" w:hAnsi="仿宋_GB2312" w:eastAsia="仿宋_GB2312" w:cs="仿宋_GB2312"/>
                <w:color w:val="auto"/>
                <w:kern w:val="0"/>
                <w:sz w:val="24"/>
                <w:szCs w:val="24"/>
                <w:lang w:val="en-US" w:eastAsia="zh-CN" w:bidi="ar-SA"/>
              </w:rPr>
            </w:pPr>
            <w:r>
              <w:rPr>
                <w:rFonts w:hint="default" w:ascii="仿宋_GB2312" w:hAnsi="仿宋_GB2312" w:eastAsia="仿宋_GB2312" w:cs="仿宋_GB2312"/>
                <w:color w:val="auto"/>
                <w:kern w:val="0"/>
                <w:sz w:val="24"/>
                <w:szCs w:val="24"/>
                <w:lang w:val="en-US" w:eastAsia="zh-CN" w:bidi="ar-SA"/>
              </w:rPr>
              <w:t>须提供</w:t>
            </w:r>
            <w:r>
              <w:rPr>
                <w:rFonts w:hint="eastAsia" w:ascii="仿宋_GB2312" w:hAnsi="仿宋_GB2312" w:eastAsia="仿宋_GB2312" w:cs="仿宋_GB2312"/>
                <w:b/>
                <w:bCs/>
                <w:color w:val="auto"/>
                <w:kern w:val="0"/>
                <w:sz w:val="24"/>
                <w:szCs w:val="24"/>
                <w:lang w:val="en-US" w:eastAsia="zh-CN" w:bidi="ar-SA"/>
              </w:rPr>
              <w:t>同时提供</w:t>
            </w:r>
            <w:r>
              <w:rPr>
                <w:rFonts w:hint="eastAsia" w:ascii="仿宋_GB2312" w:hAnsi="仿宋_GB2312" w:eastAsia="仿宋_GB2312" w:cs="仿宋_GB2312"/>
                <w:color w:val="auto"/>
                <w:kern w:val="0"/>
                <w:sz w:val="24"/>
                <w:szCs w:val="24"/>
                <w:lang w:val="en-US" w:eastAsia="zh-CN" w:bidi="ar-SA"/>
              </w:rPr>
              <w:t>满足岗位要求年限的劳动合同、社保缴费记录、</w:t>
            </w:r>
            <w:r>
              <w:rPr>
                <w:rFonts w:hint="default" w:ascii="仿宋_GB2312" w:hAnsi="仿宋_GB2312" w:eastAsia="仿宋_GB2312" w:cs="仿宋_GB2312"/>
                <w:color w:val="auto"/>
                <w:kern w:val="0"/>
                <w:sz w:val="24"/>
                <w:szCs w:val="24"/>
                <w:lang w:val="en-US" w:eastAsia="zh-CN" w:bidi="ar-SA"/>
              </w:rPr>
              <w:t>招聘岗位职责要求相关的工作经历证明（或离职证明）</w:t>
            </w:r>
            <w:r>
              <w:rPr>
                <w:rFonts w:hint="eastAsia" w:ascii="仿宋_GB2312" w:hAnsi="仿宋_GB2312" w:eastAsia="仿宋_GB2312" w:cs="仿宋_GB2312"/>
                <w:color w:val="auto"/>
                <w:kern w:val="0"/>
                <w:sz w:val="24"/>
                <w:szCs w:val="24"/>
                <w:lang w:val="en-US" w:eastAsia="zh-CN" w:bidi="ar-SA"/>
              </w:rPr>
              <w:t>等佐证材料。</w:t>
            </w:r>
          </w:p>
          <w:p>
            <w:pPr>
              <w:pStyle w:val="11"/>
              <w:ind w:left="0" w:leftChars="0" w:firstLine="0" w:firstLineChars="0"/>
              <w:rPr>
                <w:rFonts w:hint="eastAsia" w:ascii="仿宋_GB2312" w:hAnsi="仿宋_GB2312" w:eastAsia="仿宋_GB2312" w:cs="宋体"/>
                <w:color w:val="000000"/>
                <w:kern w:val="0"/>
                <w:sz w:val="24"/>
                <w14:ligatures w14:val="none"/>
              </w:rPr>
            </w:pPr>
            <w:r>
              <w:rPr>
                <w:rFonts w:hint="eastAsia" w:ascii="仿宋_GB2312" w:hAnsi="仿宋_GB2312" w:eastAsia="仿宋_GB2312" w:cs="仿宋_GB2312"/>
                <w:b/>
                <w:bCs/>
                <w:color w:val="auto"/>
                <w:kern w:val="0"/>
                <w:sz w:val="24"/>
                <w:szCs w:val="24"/>
                <w:lang w:val="en-US" w:eastAsia="zh-CN" w:bidi="ar-SA"/>
              </w:rPr>
              <w:t>另：签订劳动合同单位与社保缴费记录不同一单位的，需单位提供情况说明材料。</w:t>
            </w:r>
          </w:p>
        </w:tc>
        <w:tc>
          <w:tcPr>
            <w:tcW w:w="569" w:type="pct"/>
            <w:tcBorders>
              <w:top w:val="nil"/>
              <w:left w:val="nil"/>
              <w:bottom w:val="single" w:color="auto" w:sz="4" w:space="0"/>
              <w:right w:val="single" w:color="auto" w:sz="4" w:space="0"/>
            </w:tcBorders>
          </w:tcPr>
          <w:p>
            <w:pPr>
              <w:widowControl/>
              <w:spacing w:after="0" w:line="240" w:lineRule="auto"/>
              <w:rPr>
                <w:rFonts w:hint="eastAsia" w:ascii="仿宋_GB2312" w:hAnsi="仿宋_GB2312" w:eastAsia="仿宋_GB2312" w:cs="宋体"/>
                <w:color w:val="000000"/>
                <w:kern w:val="0"/>
                <w:sz w:val="24"/>
                <w14:ligatures w14:val="none"/>
              </w:rPr>
            </w:pPr>
          </w:p>
        </w:tc>
      </w:tr>
      <w:tr>
        <w:tblPrEx>
          <w:tblCellMar>
            <w:top w:w="0" w:type="dxa"/>
            <w:left w:w="108" w:type="dxa"/>
            <w:bottom w:w="0" w:type="dxa"/>
            <w:right w:w="108" w:type="dxa"/>
          </w:tblCellMar>
        </w:tblPrEx>
        <w:trPr>
          <w:trHeight w:val="978" w:hRule="atLeast"/>
          <w:jc w:val="center"/>
        </w:trPr>
        <w:tc>
          <w:tcPr>
            <w:tcW w:w="274" w:type="pc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eastAsia" w:ascii="仿宋_GB2312" w:hAnsi="仿宋_GB2312" w:eastAsia="仿宋_GB2312" w:cs="仿宋_GB2312"/>
                <w:color w:val="auto"/>
                <w:kern w:val="0"/>
                <w:sz w:val="24"/>
                <w:szCs w:val="24"/>
                <w:lang w:val="en-US" w:eastAsia="zh-CN" w:bidi="ar-SA"/>
                <w14:ligatures w14:val="standardContextual"/>
              </w:rPr>
            </w:pPr>
            <w:r>
              <w:rPr>
                <w:rFonts w:hint="eastAsia" w:ascii="仿宋_GB2312" w:hAnsi="仿宋_GB2312" w:eastAsia="仿宋_GB2312" w:cs="仿宋_GB2312"/>
                <w:color w:val="auto"/>
                <w:kern w:val="0"/>
                <w:sz w:val="24"/>
                <w:szCs w:val="24"/>
                <w:lang w:val="en-US" w:eastAsia="zh-CN"/>
              </w:rPr>
              <w:t>8</w:t>
            </w:r>
          </w:p>
        </w:tc>
        <w:tc>
          <w:tcPr>
            <w:tcW w:w="1399" w:type="pct"/>
            <w:tcBorders>
              <w:top w:val="nil"/>
              <w:left w:val="single" w:color="auto" w:sz="4" w:space="0"/>
              <w:bottom w:val="single" w:color="auto" w:sz="4" w:space="0"/>
              <w:right w:val="single" w:color="auto" w:sz="4" w:space="0"/>
            </w:tcBorders>
            <w:vAlign w:val="center"/>
          </w:tcPr>
          <w:p>
            <w:pPr>
              <w:keepNext w:val="0"/>
              <w:keepLines w:val="0"/>
              <w:pageBreakBefore w:val="0"/>
              <w:widowControl/>
              <w:tabs>
                <w:tab w:val="left" w:pos="450"/>
              </w:tabs>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kern w:val="0"/>
                <w:sz w:val="24"/>
                <w:szCs w:val="24"/>
                <w:lang w:val="en-US" w:eastAsia="zh-CN" w:bidi="ar-SA"/>
                <w14:ligatures w14:val="standardContextual"/>
              </w:rPr>
            </w:pPr>
            <w:r>
              <w:rPr>
                <w:rFonts w:hint="eastAsia" w:ascii="仿宋_GB2312" w:hAnsi="仿宋_GB2312" w:eastAsia="仿宋_GB2312" w:cs="仿宋_GB2312"/>
                <w:color w:val="auto"/>
                <w:kern w:val="0"/>
                <w:sz w:val="24"/>
                <w:szCs w:val="24"/>
                <w:lang w:val="en-US" w:eastAsia="zh-CN"/>
              </w:rPr>
              <w:t>同意报考证明</w:t>
            </w:r>
          </w:p>
        </w:tc>
        <w:tc>
          <w:tcPr>
            <w:tcW w:w="2757" w:type="pct"/>
            <w:tcBorders>
              <w:top w:val="nil"/>
              <w:left w:val="nil"/>
              <w:bottom w:val="single" w:color="auto" w:sz="4" w:space="0"/>
              <w:right w:val="single" w:color="auto" w:sz="4" w:space="0"/>
            </w:tcBorders>
            <w:vAlign w:val="center"/>
          </w:tcPr>
          <w:p>
            <w:pPr>
              <w:keepNext w:val="0"/>
              <w:keepLines w:val="0"/>
              <w:pageBreakBefore w:val="0"/>
              <w:widowControl/>
              <w:tabs>
                <w:tab w:val="left" w:pos="450"/>
              </w:tabs>
              <w:kinsoku/>
              <w:wordWrap/>
              <w:overflowPunct/>
              <w:topLinePunct w:val="0"/>
              <w:autoSpaceDE/>
              <w:autoSpaceDN/>
              <w:bidi w:val="0"/>
              <w:adjustRightInd w:val="0"/>
              <w:snapToGrid w:val="0"/>
              <w:spacing w:line="400" w:lineRule="exact"/>
              <w:textAlignment w:val="auto"/>
              <w:rPr>
                <w:rFonts w:hint="eastAsia" w:ascii="Nimbus Roman" w:hAnsi="Nimbus Roman" w:eastAsia="宋体" w:cs="Nimbus Roman"/>
                <w:kern w:val="0"/>
                <w:sz w:val="24"/>
                <w:szCs w:val="24"/>
                <w:lang w:val="en-US" w:eastAsia="zh-CN" w:bidi="ar-SA"/>
                <w14:ligatures w14:val="standardContextual"/>
              </w:rPr>
            </w:pPr>
            <w:r>
              <w:rPr>
                <w:rFonts w:hint="eastAsia" w:ascii="仿宋_GB2312" w:hAnsi="仿宋_GB2312" w:eastAsia="仿宋_GB2312" w:cs="仿宋_GB2312"/>
                <w:color w:val="auto"/>
                <w:kern w:val="0"/>
                <w:sz w:val="24"/>
                <w:szCs w:val="24"/>
                <w:lang w:val="en-US" w:eastAsia="zh-CN"/>
              </w:rPr>
              <w:t>考生为</w:t>
            </w:r>
            <w:r>
              <w:rPr>
                <w:rFonts w:hint="default" w:ascii="仿宋_GB2312" w:hAnsi="仿宋_GB2312" w:eastAsia="仿宋_GB2312" w:cs="仿宋_GB2312"/>
                <w:color w:val="auto"/>
                <w:kern w:val="0"/>
                <w:sz w:val="24"/>
                <w:szCs w:val="24"/>
                <w:lang w:eastAsia="zh-CN"/>
              </w:rPr>
              <w:t>机关事业单位在编工作人员</w:t>
            </w:r>
            <w:r>
              <w:rPr>
                <w:rFonts w:hint="eastAsia" w:ascii="仿宋_GB2312" w:hAnsi="仿宋_GB2312" w:eastAsia="仿宋_GB2312" w:cs="仿宋_GB2312"/>
                <w:color w:val="auto"/>
                <w:kern w:val="0"/>
                <w:sz w:val="24"/>
                <w:szCs w:val="24"/>
                <w:lang w:val="en-US" w:eastAsia="zh-CN"/>
              </w:rPr>
              <w:t>的，须</w:t>
            </w:r>
            <w:r>
              <w:rPr>
                <w:rFonts w:hint="default" w:ascii="仿宋_GB2312" w:hAnsi="仿宋_GB2312" w:eastAsia="仿宋_GB2312" w:cs="仿宋_GB2312"/>
                <w:color w:val="auto"/>
                <w:kern w:val="0"/>
                <w:sz w:val="24"/>
                <w:szCs w:val="24"/>
                <w:lang w:eastAsia="zh-CN"/>
              </w:rPr>
              <w:t>提供现工作单位同意报考证明</w:t>
            </w:r>
            <w:r>
              <w:rPr>
                <w:rFonts w:hint="eastAsia" w:ascii="仿宋_GB2312" w:hAnsi="仿宋_GB2312" w:eastAsia="仿宋_GB2312" w:cs="仿宋_GB2312"/>
                <w:color w:val="auto"/>
                <w:kern w:val="0"/>
                <w:sz w:val="24"/>
                <w:szCs w:val="24"/>
                <w:lang w:eastAsia="zh-CN"/>
              </w:rPr>
              <w:t>。</w:t>
            </w:r>
          </w:p>
        </w:tc>
        <w:tc>
          <w:tcPr>
            <w:tcW w:w="569" w:type="pct"/>
            <w:tcBorders>
              <w:top w:val="nil"/>
              <w:left w:val="nil"/>
              <w:bottom w:val="single" w:color="auto" w:sz="4" w:space="0"/>
              <w:right w:val="single" w:color="auto" w:sz="4" w:space="0"/>
            </w:tcBorders>
            <w:vAlign w:val="center"/>
          </w:tcPr>
          <w:p>
            <w:pPr>
              <w:keepNext w:val="0"/>
              <w:keepLines w:val="0"/>
              <w:pageBreakBefore w:val="0"/>
              <w:widowControl/>
              <w:tabs>
                <w:tab w:val="left" w:pos="450"/>
              </w:tabs>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auto"/>
                <w:kern w:val="0"/>
                <w:sz w:val="24"/>
                <w:szCs w:val="24"/>
                <w:lang w:val="en-US" w:eastAsia="zh-CN" w:bidi="ar-SA"/>
                <w14:ligatures w14:val="standardContextual"/>
              </w:rPr>
            </w:pPr>
          </w:p>
        </w:tc>
      </w:tr>
      <w:tr>
        <w:tblPrEx>
          <w:tblCellMar>
            <w:top w:w="0" w:type="dxa"/>
            <w:left w:w="108" w:type="dxa"/>
            <w:bottom w:w="0" w:type="dxa"/>
            <w:right w:w="108" w:type="dxa"/>
          </w:tblCellMar>
        </w:tblPrEx>
        <w:trPr>
          <w:trHeight w:val="2423" w:hRule="atLeast"/>
          <w:jc w:val="center"/>
        </w:trPr>
        <w:tc>
          <w:tcPr>
            <w:tcW w:w="274" w:type="pct"/>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宋体"/>
                <w:color w:val="000000"/>
                <w:kern w:val="0"/>
                <w:sz w:val="24"/>
                <w:lang w:eastAsia="zh-CN"/>
                <w14:ligatures w14:val="none"/>
              </w:rPr>
            </w:pPr>
            <w:r>
              <w:rPr>
                <w:rFonts w:hint="eastAsia" w:ascii="仿宋_GB2312" w:hAnsi="仿宋_GB2312" w:eastAsia="仿宋_GB2312" w:cs="宋体"/>
                <w:color w:val="000000"/>
                <w:kern w:val="0"/>
                <w:sz w:val="24"/>
                <w:lang w:val="en-US" w:eastAsia="zh-CN"/>
                <w14:ligatures w14:val="none"/>
              </w:rPr>
              <w:t>9</w:t>
            </w:r>
          </w:p>
        </w:tc>
        <w:tc>
          <w:tcPr>
            <w:tcW w:w="1399" w:type="pct"/>
            <w:tcBorders>
              <w:top w:val="single" w:color="auto" w:sz="4" w:space="0"/>
              <w:left w:val="single" w:color="auto" w:sz="4" w:space="0"/>
              <w:bottom w:val="single" w:color="auto" w:sz="4" w:space="0"/>
              <w:right w:val="single" w:color="auto" w:sz="4" w:space="0"/>
            </w:tcBorders>
            <w:noWrap/>
            <w:vAlign w:val="center"/>
          </w:tcPr>
          <w:p>
            <w:pPr>
              <w:widowControl/>
              <w:spacing w:after="0" w:line="240" w:lineRule="auto"/>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港澳居民报考材料</w:t>
            </w:r>
            <w:r>
              <w:rPr>
                <w:rFonts w:ascii="仿宋_GB2312" w:hAnsi="仿宋_GB2312" w:eastAsia="仿宋_GB2312" w:cs="宋体"/>
                <w:color w:val="000000"/>
                <w:kern w:val="0"/>
                <w:sz w:val="24"/>
                <w14:ligatures w14:val="none"/>
              </w:rPr>
              <w:br w:type="textWrapping"/>
            </w:r>
            <w:r>
              <w:rPr>
                <w:rFonts w:hint="eastAsia" w:ascii="仿宋_GB2312" w:hAnsi="仿宋_GB2312" w:eastAsia="仿宋_GB2312" w:cs="宋体"/>
                <w:color w:val="000000"/>
                <w:kern w:val="0"/>
                <w:sz w:val="24"/>
                <w14:ligatures w14:val="none"/>
              </w:rPr>
              <w:t>（港澳居民须提供）</w:t>
            </w:r>
          </w:p>
        </w:tc>
        <w:tc>
          <w:tcPr>
            <w:tcW w:w="2757" w:type="pct"/>
            <w:tcBorders>
              <w:top w:val="single" w:color="auto" w:sz="4" w:space="0"/>
              <w:left w:val="single" w:color="auto" w:sz="4" w:space="0"/>
              <w:bottom w:val="single" w:color="auto" w:sz="4" w:space="0"/>
              <w:right w:val="single" w:color="auto" w:sz="4" w:space="0"/>
            </w:tcBorders>
            <w:vAlign w:val="center"/>
          </w:tcPr>
          <w:p>
            <w:pPr>
              <w:widowControl/>
              <w:spacing w:after="0" w:line="240" w:lineRule="auto"/>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符合《广东省人力资源和社会保障厅粤港澳大湾区（内地）事业单位公开招聘港澳居民管理办法》（粤人社规〔2021〕34号）规定的港澳居民报考的须提供香港永久性居民身份证或澳门永久性居民身份证、港澳居民来往内地通行证、学历学位证书、港澳地区《无犯罪纪（记）录》（可在考察环节提供）、岗位所需的其他相关材料。</w:t>
            </w:r>
          </w:p>
        </w:tc>
        <w:tc>
          <w:tcPr>
            <w:tcW w:w="569" w:type="pct"/>
            <w:tcBorders>
              <w:top w:val="single" w:color="auto" w:sz="4" w:space="0"/>
              <w:left w:val="single" w:color="auto" w:sz="4" w:space="0"/>
              <w:bottom w:val="single" w:color="auto" w:sz="4" w:space="0"/>
              <w:right w:val="single" w:color="auto" w:sz="4" w:space="0"/>
            </w:tcBorders>
          </w:tcPr>
          <w:p>
            <w:pPr>
              <w:widowControl/>
              <w:spacing w:after="0" w:line="240" w:lineRule="auto"/>
              <w:rPr>
                <w:rFonts w:hint="eastAsia" w:ascii="仿宋_GB2312" w:hAnsi="仿宋_GB2312" w:eastAsia="仿宋_GB2312" w:cs="宋体"/>
                <w:color w:val="000000"/>
                <w:kern w:val="0"/>
                <w:sz w:val="24"/>
                <w14:ligatures w14:val="none"/>
              </w:rPr>
            </w:pPr>
          </w:p>
        </w:tc>
      </w:tr>
      <w:tr>
        <w:tblPrEx>
          <w:tblCellMar>
            <w:top w:w="0" w:type="dxa"/>
            <w:left w:w="108" w:type="dxa"/>
            <w:bottom w:w="0" w:type="dxa"/>
            <w:right w:w="108" w:type="dxa"/>
          </w:tblCellMar>
        </w:tblPrEx>
        <w:trPr>
          <w:trHeight w:val="861" w:hRule="atLeast"/>
          <w:jc w:val="center"/>
        </w:trPr>
        <w:tc>
          <w:tcPr>
            <w:tcW w:w="274" w:type="pct"/>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宋体"/>
                <w:color w:val="000000"/>
                <w:kern w:val="0"/>
                <w:sz w:val="24"/>
                <w:lang w:val="en-US" w:eastAsia="zh-CN"/>
                <w14:ligatures w14:val="none"/>
              </w:rPr>
            </w:pPr>
            <w:r>
              <w:rPr>
                <w:rFonts w:hint="eastAsia" w:ascii="仿宋_GB2312" w:hAnsi="仿宋_GB2312" w:eastAsia="仿宋_GB2312" w:cs="宋体"/>
                <w:color w:val="000000"/>
                <w:kern w:val="0"/>
                <w:sz w:val="24"/>
                <w14:ligatures w14:val="none"/>
              </w:rPr>
              <w:t>1</w:t>
            </w:r>
            <w:r>
              <w:rPr>
                <w:rFonts w:hint="eastAsia" w:ascii="仿宋_GB2312" w:hAnsi="仿宋_GB2312" w:eastAsia="仿宋_GB2312" w:cs="宋体"/>
                <w:color w:val="000000"/>
                <w:kern w:val="0"/>
                <w:sz w:val="24"/>
                <w:lang w:val="en-US" w:eastAsia="zh-CN"/>
                <w14:ligatures w14:val="none"/>
              </w:rPr>
              <w:t>0</w:t>
            </w:r>
          </w:p>
        </w:tc>
        <w:tc>
          <w:tcPr>
            <w:tcW w:w="1399" w:type="pct"/>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岗位要求的其他证明材料</w:t>
            </w:r>
          </w:p>
        </w:tc>
        <w:tc>
          <w:tcPr>
            <w:tcW w:w="2757" w:type="pct"/>
            <w:tcBorders>
              <w:top w:val="single" w:color="auto" w:sz="4" w:space="0"/>
              <w:left w:val="single" w:color="auto" w:sz="4" w:space="0"/>
              <w:bottom w:val="single" w:color="auto" w:sz="4" w:space="0"/>
              <w:right w:val="single" w:color="auto" w:sz="4" w:space="0"/>
            </w:tcBorders>
            <w:vAlign w:val="center"/>
          </w:tcPr>
          <w:p>
            <w:pPr>
              <w:widowControl/>
              <w:spacing w:after="0" w:line="240" w:lineRule="auto"/>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按岗位表要求的提供。</w:t>
            </w:r>
          </w:p>
        </w:tc>
        <w:tc>
          <w:tcPr>
            <w:tcW w:w="569" w:type="pct"/>
            <w:tcBorders>
              <w:top w:val="single" w:color="auto" w:sz="4" w:space="0"/>
              <w:left w:val="single" w:color="auto" w:sz="4" w:space="0"/>
              <w:bottom w:val="single" w:color="auto" w:sz="4" w:space="0"/>
              <w:right w:val="single" w:color="auto" w:sz="4" w:space="0"/>
            </w:tcBorders>
          </w:tcPr>
          <w:p>
            <w:pPr>
              <w:widowControl/>
              <w:spacing w:after="0" w:line="240" w:lineRule="auto"/>
              <w:rPr>
                <w:rFonts w:hint="eastAsia" w:ascii="仿宋_GB2312" w:hAnsi="仿宋_GB2312" w:eastAsia="仿宋_GB2312" w:cs="宋体"/>
                <w:color w:val="000000"/>
                <w:kern w:val="0"/>
                <w:sz w:val="24"/>
                <w14:ligatures w14:val="none"/>
              </w:rPr>
            </w:pPr>
          </w:p>
        </w:tc>
      </w:tr>
      <w:tr>
        <w:tblPrEx>
          <w:tblCellMar>
            <w:top w:w="0" w:type="dxa"/>
            <w:left w:w="108" w:type="dxa"/>
            <w:bottom w:w="0" w:type="dxa"/>
            <w:right w:w="108" w:type="dxa"/>
          </w:tblCellMar>
        </w:tblPrEx>
        <w:trPr>
          <w:trHeight w:val="861"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450"/>
              </w:tabs>
              <w:kinsoku/>
              <w:wordWrap/>
              <w:overflowPunct/>
              <w:topLinePunct w:val="0"/>
              <w:autoSpaceDE/>
              <w:autoSpaceDN/>
              <w:bidi w:val="0"/>
              <w:adjustRightInd w:val="0"/>
              <w:snapToGrid w:val="0"/>
              <w:spacing w:line="400" w:lineRule="exact"/>
              <w:ind w:firstLine="480" w:firstLineChars="200"/>
              <w:jc w:val="both"/>
              <w:textAlignment w:val="auto"/>
              <w:rPr>
                <w:rFonts w:hint="eastAsia" w:ascii="仿宋_GB2312" w:hAnsi="仿宋_GB2312" w:eastAsia="仿宋_GB2312" w:cs="仿宋_GB2312"/>
                <w:color w:val="auto"/>
                <w:kern w:val="0"/>
                <w:sz w:val="24"/>
                <w:szCs w:val="24"/>
                <w:lang w:val="en-US" w:eastAsia="zh-CN"/>
              </w:rPr>
            </w:pPr>
          </w:p>
          <w:p>
            <w:pPr>
              <w:keepNext w:val="0"/>
              <w:keepLines w:val="0"/>
              <w:pageBreakBefore w:val="0"/>
              <w:widowControl/>
              <w:tabs>
                <w:tab w:val="left" w:pos="450"/>
              </w:tabs>
              <w:kinsoku/>
              <w:wordWrap/>
              <w:overflowPunct/>
              <w:topLinePunct w:val="0"/>
              <w:autoSpaceDE/>
              <w:autoSpaceDN/>
              <w:bidi w:val="0"/>
              <w:adjustRightInd w:val="0"/>
              <w:snapToGrid w:val="0"/>
              <w:spacing w:line="400" w:lineRule="exact"/>
              <w:ind w:firstLine="480" w:firstLineChars="200"/>
              <w:jc w:val="both"/>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本人已认真阅读公告、岗位要求等，对本人提供的各项信息、材料的真实性、准确性和有效性负责。</w:t>
            </w:r>
          </w:p>
          <w:p>
            <w:pPr>
              <w:keepNext w:val="0"/>
              <w:keepLines w:val="0"/>
              <w:pageBreakBefore w:val="0"/>
              <w:widowControl/>
              <w:tabs>
                <w:tab w:val="left" w:pos="450"/>
              </w:tabs>
              <w:kinsoku/>
              <w:wordWrap/>
              <w:overflowPunct/>
              <w:topLinePunct w:val="0"/>
              <w:autoSpaceDE/>
              <w:autoSpaceDN/>
              <w:bidi w:val="0"/>
              <w:adjustRightInd w:val="0"/>
              <w:snapToGrid w:val="0"/>
              <w:spacing w:line="400" w:lineRule="exact"/>
              <w:jc w:val="both"/>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 xml:space="preserve">                        考生签名：   </w:t>
            </w:r>
          </w:p>
          <w:p>
            <w:pPr>
              <w:widowControl/>
              <w:spacing w:after="0" w:line="240" w:lineRule="auto"/>
              <w:ind w:firstLine="6480" w:firstLineChars="2700"/>
              <w:rPr>
                <w:rFonts w:hint="eastAsia" w:ascii="仿宋_GB2312" w:hAnsi="仿宋_GB2312" w:eastAsia="仿宋_GB2312" w:cs="宋体"/>
                <w:color w:val="000000"/>
                <w:kern w:val="0"/>
                <w:sz w:val="24"/>
                <w14:ligatures w14:val="none"/>
              </w:rPr>
            </w:pPr>
            <w:r>
              <w:rPr>
                <w:rFonts w:hint="eastAsia" w:ascii="仿宋_GB2312" w:hAnsi="仿宋_GB2312" w:eastAsia="仿宋_GB2312" w:cs="仿宋_GB2312"/>
                <w:color w:val="auto"/>
                <w:kern w:val="0"/>
                <w:sz w:val="24"/>
                <w:szCs w:val="24"/>
                <w:lang w:val="en-US" w:eastAsia="zh-CN"/>
              </w:rPr>
              <w:t>年       月      日</w:t>
            </w:r>
          </w:p>
        </w:tc>
      </w:tr>
    </w:tbl>
    <w:p>
      <w:pPr>
        <w:spacing w:after="0" w:line="240" w:lineRule="auto"/>
        <w:jc w:val="both"/>
        <w:rPr>
          <w:rFonts w:hint="eastAsia" w:ascii="黑体" w:hAnsi="黑体" w:eastAsia="黑体"/>
          <w:color w:val="EE0000"/>
          <w:sz w:val="24"/>
        </w:rPr>
      </w:pPr>
    </w:p>
    <w:p>
      <w:pPr>
        <w:widowControl/>
        <w:tabs>
          <w:tab w:val="left" w:pos="450"/>
        </w:tabs>
        <w:adjustRightInd w:val="0"/>
        <w:snapToGrid w:val="0"/>
        <w:spacing w:after="156" w:afterLines="50"/>
        <w:ind w:firstLine="482" w:firstLineChars="200"/>
        <w:rPr>
          <w:rFonts w:hint="eastAsia" w:ascii="仿宋_GB2312" w:hAnsi="宋体" w:eastAsia="仿宋_GB2312" w:cs="宋体"/>
          <w:b/>
          <w:color w:val="FF0000"/>
          <w:kern w:val="0"/>
          <w:sz w:val="24"/>
          <w:szCs w:val="24"/>
        </w:rPr>
      </w:pPr>
      <w:r>
        <w:rPr>
          <w:rFonts w:hint="eastAsia" w:ascii="仿宋_GB2312" w:hAnsi="宋体" w:eastAsia="仿宋_GB2312" w:cs="宋体"/>
          <w:b/>
          <w:color w:val="FF0000"/>
          <w:kern w:val="0"/>
          <w:sz w:val="24"/>
          <w:szCs w:val="24"/>
        </w:rPr>
        <w:t>注意事项</w:t>
      </w:r>
      <w:r>
        <w:rPr>
          <w:rFonts w:hint="eastAsia" w:ascii="仿宋_GB2312" w:hAnsi="宋体" w:eastAsia="仿宋_GB2312" w:cs="宋体"/>
          <w:b/>
          <w:color w:val="FF0000"/>
          <w:kern w:val="0"/>
          <w:sz w:val="24"/>
          <w:szCs w:val="24"/>
          <w:lang w:eastAsia="zh-CN"/>
        </w:rPr>
        <w:t>（考生务必仔细阅读）</w:t>
      </w:r>
      <w:r>
        <w:rPr>
          <w:rFonts w:hint="eastAsia" w:ascii="仿宋_GB2312" w:hAnsi="宋体" w:eastAsia="仿宋_GB2312" w:cs="宋体"/>
          <w:b/>
          <w:color w:val="FF0000"/>
          <w:kern w:val="0"/>
          <w:sz w:val="24"/>
          <w:szCs w:val="24"/>
        </w:rPr>
        <w:t>：</w:t>
      </w:r>
    </w:p>
    <w:p>
      <w:pPr>
        <w:keepNext w:val="0"/>
        <w:keepLines w:val="0"/>
        <w:pageBreakBefore w:val="0"/>
        <w:widowControl/>
        <w:tabs>
          <w:tab w:val="left" w:pos="450"/>
        </w:tabs>
        <w:kinsoku/>
        <w:wordWrap/>
        <w:overflowPunct/>
        <w:topLinePunct w:val="0"/>
        <w:autoSpaceDE/>
        <w:autoSpaceDN/>
        <w:bidi w:val="0"/>
        <w:adjustRightInd w:val="0"/>
        <w:snapToGrid w:val="0"/>
        <w:spacing w:line="240" w:lineRule="auto"/>
        <w:ind w:firstLine="480" w:firstLineChars="200"/>
        <w:textAlignment w:val="auto"/>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val="en-US" w:eastAsia="zh-CN"/>
        </w:rPr>
        <w:t>1.</w:t>
      </w:r>
      <w:r>
        <w:rPr>
          <w:rFonts w:hint="eastAsia" w:ascii="仿宋_GB2312" w:hAnsi="宋体" w:eastAsia="仿宋_GB2312" w:cs="宋体"/>
          <w:kern w:val="0"/>
          <w:sz w:val="24"/>
          <w:szCs w:val="24"/>
        </w:rPr>
        <w:t>以上材料均须提供原件和复印件，核对后退回原件</w:t>
      </w:r>
      <w:r>
        <w:rPr>
          <w:rFonts w:hint="eastAsia" w:ascii="仿宋_GB2312" w:hAnsi="宋体" w:eastAsia="仿宋_GB2312" w:cs="宋体"/>
          <w:kern w:val="0"/>
          <w:sz w:val="24"/>
          <w:szCs w:val="24"/>
          <w:lang w:eastAsia="zh-CN"/>
        </w:rPr>
        <w:t>。</w:t>
      </w:r>
    </w:p>
    <w:p>
      <w:pPr>
        <w:keepNext w:val="0"/>
        <w:keepLines w:val="0"/>
        <w:pageBreakBefore w:val="0"/>
        <w:widowControl/>
        <w:tabs>
          <w:tab w:val="left" w:pos="450"/>
        </w:tabs>
        <w:kinsoku/>
        <w:wordWrap/>
        <w:overflowPunct/>
        <w:topLinePunct w:val="0"/>
        <w:autoSpaceDE/>
        <w:autoSpaceDN/>
        <w:bidi w:val="0"/>
        <w:adjustRightInd w:val="0"/>
        <w:snapToGrid w:val="0"/>
        <w:spacing w:line="240" w:lineRule="auto"/>
        <w:ind w:firstLine="480" w:firstLineChars="200"/>
        <w:textAlignment w:val="auto"/>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val="en-US" w:eastAsia="zh-CN"/>
        </w:rPr>
        <w:t>2.</w:t>
      </w:r>
      <w:r>
        <w:rPr>
          <w:rFonts w:hint="eastAsia" w:ascii="仿宋_GB2312" w:hAnsi="宋体" w:eastAsia="仿宋_GB2312" w:cs="宋体"/>
          <w:kern w:val="0"/>
          <w:sz w:val="24"/>
          <w:szCs w:val="24"/>
        </w:rPr>
        <w:t>此表</w:t>
      </w:r>
      <w:r>
        <w:rPr>
          <w:rFonts w:hint="eastAsia" w:ascii="仿宋_GB2312" w:hAnsi="宋体" w:eastAsia="仿宋_GB2312" w:cs="宋体"/>
          <w:kern w:val="0"/>
          <w:sz w:val="24"/>
          <w:szCs w:val="24"/>
          <w:lang w:eastAsia="zh-CN"/>
        </w:rPr>
        <w:t>由考生</w:t>
      </w:r>
      <w:r>
        <w:rPr>
          <w:rFonts w:hint="eastAsia" w:ascii="仿宋_GB2312" w:hAnsi="宋体" w:eastAsia="仿宋_GB2312" w:cs="宋体"/>
          <w:kern w:val="0"/>
          <w:sz w:val="24"/>
          <w:szCs w:val="24"/>
        </w:rPr>
        <w:t>自行</w:t>
      </w:r>
      <w:r>
        <w:rPr>
          <w:rFonts w:hint="eastAsia" w:ascii="仿宋_GB2312" w:hAnsi="宋体" w:eastAsia="仿宋_GB2312" w:cs="宋体"/>
          <w:kern w:val="0"/>
          <w:sz w:val="24"/>
          <w:szCs w:val="24"/>
          <w:lang w:val="en-US" w:eastAsia="zh-CN"/>
        </w:rPr>
        <w:t>双面</w:t>
      </w:r>
      <w:r>
        <w:rPr>
          <w:rFonts w:hint="eastAsia" w:ascii="仿宋_GB2312" w:hAnsi="宋体" w:eastAsia="仿宋_GB2312" w:cs="宋体"/>
          <w:kern w:val="0"/>
          <w:sz w:val="24"/>
          <w:szCs w:val="24"/>
        </w:rPr>
        <w:t>打印</w:t>
      </w:r>
      <w:r>
        <w:rPr>
          <w:rFonts w:hint="eastAsia" w:ascii="仿宋_GB2312" w:hAnsi="宋体" w:eastAsia="仿宋_GB2312" w:cs="宋体"/>
          <w:kern w:val="0"/>
          <w:sz w:val="24"/>
          <w:szCs w:val="24"/>
          <w:lang w:val="en-US" w:eastAsia="zh-CN"/>
        </w:rPr>
        <w:t>并</w:t>
      </w:r>
      <w:r>
        <w:rPr>
          <w:rFonts w:hint="eastAsia" w:ascii="仿宋_GB2312" w:hAnsi="宋体" w:eastAsia="仿宋_GB2312" w:cs="宋体"/>
          <w:kern w:val="0"/>
          <w:sz w:val="24"/>
          <w:szCs w:val="24"/>
          <w:lang w:eastAsia="zh-CN"/>
        </w:rPr>
        <w:t>签字，</w:t>
      </w:r>
      <w:r>
        <w:rPr>
          <w:rFonts w:hint="eastAsia" w:ascii="仿宋_GB2312" w:hAnsi="宋体" w:eastAsia="仿宋_GB2312" w:cs="宋体"/>
          <w:kern w:val="0"/>
          <w:sz w:val="24"/>
          <w:szCs w:val="24"/>
          <w:lang w:val="en-US" w:eastAsia="zh-CN"/>
        </w:rPr>
        <w:t>与</w:t>
      </w:r>
      <w:r>
        <w:rPr>
          <w:rFonts w:hint="eastAsia" w:ascii="仿宋_GB2312" w:hAnsi="宋体" w:eastAsia="仿宋_GB2312" w:cs="宋体"/>
          <w:kern w:val="0"/>
          <w:sz w:val="24"/>
          <w:szCs w:val="24"/>
          <w:lang w:eastAsia="zh-CN"/>
        </w:rPr>
        <w:t>其他材料</w:t>
      </w:r>
      <w:r>
        <w:rPr>
          <w:rFonts w:hint="eastAsia" w:ascii="仿宋_GB2312" w:hAnsi="宋体" w:eastAsia="仿宋_GB2312" w:cs="宋体"/>
          <w:kern w:val="0"/>
          <w:sz w:val="24"/>
          <w:szCs w:val="24"/>
          <w:lang w:val="en-US" w:eastAsia="zh-CN"/>
        </w:rPr>
        <w:t>一起</w:t>
      </w:r>
      <w:r>
        <w:rPr>
          <w:rFonts w:hint="eastAsia" w:ascii="仿宋_GB2312" w:hAnsi="宋体" w:eastAsia="仿宋_GB2312" w:cs="宋体"/>
          <w:kern w:val="0"/>
          <w:sz w:val="24"/>
          <w:szCs w:val="24"/>
          <w:lang w:eastAsia="zh-CN"/>
        </w:rPr>
        <w:t>按序整理</w:t>
      </w:r>
      <w:r>
        <w:rPr>
          <w:rFonts w:hint="eastAsia" w:ascii="仿宋_GB2312" w:hAnsi="宋体" w:eastAsia="仿宋_GB2312" w:cs="宋体"/>
          <w:kern w:val="0"/>
          <w:sz w:val="24"/>
          <w:szCs w:val="24"/>
          <w:lang w:val="en-US" w:eastAsia="zh-CN"/>
        </w:rPr>
        <w:t>排列，在资格复审时提交</w:t>
      </w:r>
      <w:r>
        <w:rPr>
          <w:rFonts w:hint="eastAsia" w:ascii="仿宋_GB2312" w:hAnsi="宋体" w:eastAsia="仿宋_GB2312" w:cs="宋体"/>
          <w:kern w:val="0"/>
          <w:sz w:val="24"/>
          <w:szCs w:val="24"/>
          <w:lang w:eastAsia="zh-CN"/>
        </w:rPr>
        <w:t>。</w:t>
      </w:r>
    </w:p>
    <w:p>
      <w:pPr>
        <w:keepNext w:val="0"/>
        <w:keepLines w:val="0"/>
        <w:pageBreakBefore w:val="0"/>
        <w:widowControl/>
        <w:tabs>
          <w:tab w:val="left" w:pos="450"/>
        </w:tabs>
        <w:kinsoku/>
        <w:wordWrap/>
        <w:overflowPunct/>
        <w:topLinePunct w:val="0"/>
        <w:autoSpaceDE/>
        <w:autoSpaceDN/>
        <w:bidi w:val="0"/>
        <w:adjustRightInd w:val="0"/>
        <w:snapToGrid w:val="0"/>
        <w:spacing w:line="240" w:lineRule="auto"/>
        <w:ind w:firstLine="480" w:firstLineChars="200"/>
        <w:textAlignment w:val="auto"/>
        <w:rPr>
          <w:rFonts w:hint="eastAsia" w:ascii="仿宋_GB2312" w:hAnsi="宋体" w:eastAsia="仿宋_GB2312" w:cs="宋体"/>
          <w:kern w:val="0"/>
          <w:sz w:val="24"/>
          <w:szCs w:val="24"/>
        </w:rPr>
      </w:pPr>
      <w:r>
        <w:rPr>
          <w:rFonts w:hint="eastAsia" w:ascii="仿宋_GB2312" w:hAnsi="宋体" w:eastAsia="仿宋_GB2312" w:cs="宋体"/>
          <w:kern w:val="0"/>
          <w:sz w:val="24"/>
          <w:szCs w:val="24"/>
          <w:lang w:val="en-US" w:eastAsia="zh-CN"/>
        </w:rPr>
        <w:t>3.</w:t>
      </w:r>
      <w:r>
        <w:rPr>
          <w:rFonts w:hint="eastAsia" w:ascii="仿宋_GB2312" w:hAnsi="宋体" w:eastAsia="仿宋_GB2312" w:cs="宋体"/>
          <w:kern w:val="0"/>
          <w:sz w:val="24"/>
          <w:szCs w:val="24"/>
        </w:rPr>
        <w:t>本次招聘实行诚信报考，资格审核贯穿招聘工作全过程。考生应认真阅读公告、岗位要求和报考指南，对所提供的各项信息、材料的真实性、准确性和有效性负责。凡填写虚假信息或提供虚假材料的，一经发现即取消考试或聘用资格，并严格按照有关规定</w:t>
      </w:r>
      <w:r>
        <w:rPr>
          <w:rFonts w:hint="eastAsia" w:ascii="仿宋_GB2312" w:hAnsi="宋体" w:eastAsia="仿宋_GB2312" w:cs="宋体"/>
          <w:kern w:val="0"/>
          <w:sz w:val="24"/>
          <w:szCs w:val="24"/>
          <w:lang w:eastAsia="zh-CN"/>
        </w:rPr>
        <w:t>追究</w:t>
      </w:r>
      <w:r>
        <w:rPr>
          <w:rFonts w:hint="eastAsia" w:ascii="仿宋_GB2312" w:hAnsi="宋体" w:eastAsia="仿宋_GB2312" w:cs="宋体"/>
          <w:kern w:val="0"/>
          <w:sz w:val="24"/>
          <w:szCs w:val="24"/>
        </w:rPr>
        <w:t>责任。</w:t>
      </w:r>
    </w:p>
    <w:p>
      <w:pPr>
        <w:keepNext w:val="0"/>
        <w:keepLines w:val="0"/>
        <w:pageBreakBefore w:val="0"/>
        <w:widowControl/>
        <w:tabs>
          <w:tab w:val="left" w:pos="450"/>
        </w:tabs>
        <w:kinsoku/>
        <w:wordWrap/>
        <w:overflowPunct/>
        <w:topLinePunct w:val="0"/>
        <w:autoSpaceDE/>
        <w:autoSpaceDN/>
        <w:bidi w:val="0"/>
        <w:adjustRightInd w:val="0"/>
        <w:snapToGrid w:val="0"/>
        <w:spacing w:line="240" w:lineRule="auto"/>
        <w:ind w:firstLine="480" w:firstLineChars="200"/>
        <w:textAlignment w:val="auto"/>
        <w:rPr>
          <w:rFonts w:hint="eastAsia" w:ascii="仿宋_GB2312" w:hAnsi="仿宋_GB2312" w:eastAsia="仿宋_GB2312"/>
          <w:sz w:val="24"/>
        </w:rPr>
      </w:pPr>
      <w:r>
        <w:rPr>
          <w:rFonts w:hint="eastAsia" w:ascii="仿宋_GB2312" w:hAnsi="宋体" w:eastAsia="仿宋_GB2312" w:cs="宋体"/>
          <w:kern w:val="0"/>
          <w:sz w:val="24"/>
          <w:szCs w:val="24"/>
          <w:lang w:val="en-US" w:eastAsia="zh-CN"/>
        </w:rPr>
        <w:t>4.</w:t>
      </w:r>
      <w:r>
        <w:rPr>
          <w:rFonts w:ascii="仿宋_GB2312" w:hAnsi="仿宋_GB2312" w:eastAsia="仿宋_GB2312"/>
          <w:sz w:val="24"/>
        </w:rPr>
        <w:t>本清单为材料准备参考，具体材料的要求及未尽事宜以《</w:t>
      </w:r>
      <w:r>
        <w:rPr>
          <w:rFonts w:hint="eastAsia" w:ascii="仿宋_GB2312" w:hAnsi="仿宋_GB2312" w:eastAsia="仿宋_GB2312"/>
          <w:sz w:val="24"/>
          <w:lang w:val="en-US" w:eastAsia="zh-CN"/>
        </w:rPr>
        <w:t>深圳市</w:t>
      </w:r>
      <w:r>
        <w:rPr>
          <w:rFonts w:hint="eastAsia" w:ascii="仿宋_GB2312" w:hAnsi="仿宋_GB2312" w:eastAsia="仿宋_GB2312"/>
          <w:sz w:val="24"/>
          <w:lang w:eastAsia="zh-CN"/>
        </w:rPr>
        <w:t>事业单位202</w:t>
      </w:r>
      <w:r>
        <w:rPr>
          <w:rFonts w:hint="eastAsia" w:ascii="仿宋_GB2312" w:hAnsi="仿宋_GB2312" w:eastAsia="仿宋_GB2312"/>
          <w:sz w:val="24"/>
          <w:lang w:val="en-US" w:eastAsia="zh-CN"/>
        </w:rPr>
        <w:t>6</w:t>
      </w:r>
      <w:r>
        <w:rPr>
          <w:rFonts w:hint="eastAsia" w:ascii="仿宋_GB2312" w:hAnsi="仿宋_GB2312" w:eastAsia="仿宋_GB2312"/>
          <w:sz w:val="24"/>
          <w:lang w:eastAsia="zh-CN"/>
        </w:rPr>
        <w:t>年集中公开招聘高校毕业生</w:t>
      </w:r>
      <w:r>
        <w:rPr>
          <w:rFonts w:ascii="仿宋_GB2312" w:hAnsi="仿宋_GB2312" w:eastAsia="仿宋_GB2312"/>
          <w:sz w:val="24"/>
        </w:rPr>
        <w:t>公告》</w:t>
      </w:r>
      <w:r>
        <w:rPr>
          <w:rFonts w:hint="eastAsia" w:ascii="仿宋_GB2312" w:hAnsi="仿宋_GB2312" w:eastAsia="仿宋_GB2312"/>
          <w:sz w:val="24"/>
          <w:lang w:val="en-US" w:eastAsia="zh-CN"/>
        </w:rPr>
        <w:t>及《</w:t>
      </w:r>
      <w:bookmarkStart w:id="0" w:name="OLE_LINK1"/>
      <w:r>
        <w:rPr>
          <w:rFonts w:hint="eastAsia" w:ascii="仿宋_GB2312" w:hAnsi="仿宋_GB2312" w:eastAsia="仿宋_GB2312"/>
          <w:sz w:val="24"/>
          <w:lang w:val="en-US" w:eastAsia="zh-CN"/>
        </w:rPr>
        <w:t>深圳市事业单位2026年公开招聘高校毕业生有关问题的解答</w:t>
      </w:r>
      <w:bookmarkEnd w:id="0"/>
      <w:r>
        <w:rPr>
          <w:rFonts w:hint="eastAsia" w:ascii="仿宋_GB2312" w:hAnsi="仿宋_GB2312" w:eastAsia="仿宋_GB2312"/>
          <w:sz w:val="24"/>
          <w:lang w:val="en-US" w:eastAsia="zh-CN"/>
        </w:rPr>
        <w:t>》</w:t>
      </w:r>
      <w:r>
        <w:rPr>
          <w:rFonts w:ascii="仿宋_GB2312" w:hAnsi="仿宋_GB2312" w:eastAsia="仿宋_GB2312"/>
          <w:sz w:val="24"/>
        </w:rPr>
        <w:t>为准。</w:t>
      </w:r>
      <w:r>
        <w:rPr>
          <w:rFonts w:hint="eastAsia" w:ascii="仿宋_GB2312" w:hAnsi="仿宋_GB2312" w:eastAsia="仿宋_GB2312"/>
          <w:sz w:val="24"/>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KaiTi_GB2312">
    <w:altName w:val="楷体"/>
    <w:panose1 w:val="02010609030101010101"/>
    <w:charset w:val="86"/>
    <w:family w:val="modern"/>
    <w:pitch w:val="default"/>
    <w:sig w:usb0="00000000" w:usb1="00000000" w:usb2="00000010" w:usb3="00000000" w:csb0="00040001" w:csb1="00000000"/>
  </w:font>
  <w:font w:name="Nimbus Roman">
    <w:altName w:val="Segoe Print"/>
    <w:panose1 w:val="00000500000000000000"/>
    <w:charset w:val="00"/>
    <w:family w:val="auto"/>
    <w:pitch w:val="default"/>
    <w:sig w:usb0="00000000" w:usb1="00000000" w:usb2="00000000" w:usb3="00000000" w:csb0="6000009F"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Y3MDA0MGU3ODdjNzE4MzM4YjkwNDFkN2U2NjA4NGQifQ=="/>
  </w:docVars>
  <w:rsids>
    <w:rsidRoot w:val="000E54FE"/>
    <w:rsid w:val="000E54FE"/>
    <w:rsid w:val="0037094D"/>
    <w:rsid w:val="003A1850"/>
    <w:rsid w:val="003F2FE5"/>
    <w:rsid w:val="004918D8"/>
    <w:rsid w:val="00A654C9"/>
    <w:rsid w:val="00A86E82"/>
    <w:rsid w:val="00AE4F0E"/>
    <w:rsid w:val="00B56D51"/>
    <w:rsid w:val="00B615B0"/>
    <w:rsid w:val="00D07541"/>
    <w:rsid w:val="0AFB1705"/>
    <w:rsid w:val="1C872758"/>
    <w:rsid w:val="1E245947"/>
    <w:rsid w:val="318F300F"/>
    <w:rsid w:val="4C020ABC"/>
    <w:rsid w:val="62AC6A3B"/>
    <w:rsid w:val="658D3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8"/>
    <w:autoRedefine/>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autoRedefine/>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autoRedefine/>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autoRedefine/>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autoRedefine/>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3"/>
    <w:autoRedefine/>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4"/>
    <w:autoRedefine/>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autoRedefine/>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autoRedefine/>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11">
    <w:name w:val="Body Text Indent"/>
    <w:basedOn w:val="1"/>
    <w:link w:val="36"/>
    <w:autoRedefine/>
    <w:semiHidden/>
    <w:unhideWhenUsed/>
    <w:qFormat/>
    <w:uiPriority w:val="99"/>
    <w:pPr>
      <w:spacing w:after="0" w:line="240" w:lineRule="auto"/>
      <w:ind w:firstLine="627"/>
      <w:jc w:val="both"/>
    </w:pPr>
    <w:rPr>
      <w:rFonts w:ascii="Times New Roman" w:hAnsi="Times New Roman" w:eastAsia="宋体" w:cs="Times New Roman"/>
      <w:sz w:val="21"/>
      <w:szCs w:val="21"/>
      <w14:ligatures w14:val="none"/>
    </w:rPr>
  </w:style>
  <w:style w:type="paragraph" w:styleId="12">
    <w:name w:val="Subtitle"/>
    <w:basedOn w:val="1"/>
    <w:next w:val="1"/>
    <w:link w:val="28"/>
    <w:autoRedefine/>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3">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14">
    <w:name w:val="Title"/>
    <w:basedOn w:val="1"/>
    <w:next w:val="1"/>
    <w:link w:val="27"/>
    <w:autoRedefine/>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17">
    <w:name w:val="Hyperlink"/>
    <w:basedOn w:val="16"/>
    <w:autoRedefine/>
    <w:qFormat/>
    <w:uiPriority w:val="0"/>
    <w:rPr>
      <w:color w:val="0000FF"/>
      <w:u w:val="single"/>
    </w:rPr>
  </w:style>
  <w:style w:type="character" w:customStyle="1" w:styleId="18">
    <w:name w:val="标题 1 字符"/>
    <w:basedOn w:val="16"/>
    <w:link w:val="2"/>
    <w:autoRedefine/>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6"/>
    <w:link w:val="3"/>
    <w:autoRedefine/>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6"/>
    <w:link w:val="4"/>
    <w:autoRedefine/>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6"/>
    <w:link w:val="5"/>
    <w:autoRedefine/>
    <w:semiHidden/>
    <w:qFormat/>
    <w:uiPriority w:val="9"/>
    <w:rPr>
      <w:rFonts w:cstheme="majorBidi"/>
      <w:color w:val="104862" w:themeColor="accent1" w:themeShade="BF"/>
      <w:sz w:val="28"/>
      <w:szCs w:val="28"/>
    </w:rPr>
  </w:style>
  <w:style w:type="character" w:customStyle="1" w:styleId="22">
    <w:name w:val="标题 5 字符"/>
    <w:basedOn w:val="16"/>
    <w:link w:val="6"/>
    <w:autoRedefine/>
    <w:semiHidden/>
    <w:qFormat/>
    <w:uiPriority w:val="9"/>
    <w:rPr>
      <w:rFonts w:cstheme="majorBidi"/>
      <w:color w:val="104862" w:themeColor="accent1" w:themeShade="BF"/>
      <w:sz w:val="24"/>
    </w:rPr>
  </w:style>
  <w:style w:type="character" w:customStyle="1" w:styleId="23">
    <w:name w:val="标题 6 字符"/>
    <w:basedOn w:val="16"/>
    <w:link w:val="7"/>
    <w:autoRedefine/>
    <w:semiHidden/>
    <w:qFormat/>
    <w:uiPriority w:val="9"/>
    <w:rPr>
      <w:rFonts w:cstheme="majorBidi"/>
      <w:b/>
      <w:bCs/>
      <w:color w:val="104862" w:themeColor="accent1" w:themeShade="BF"/>
    </w:rPr>
  </w:style>
  <w:style w:type="character" w:customStyle="1" w:styleId="24">
    <w:name w:val="标题 7 字符"/>
    <w:basedOn w:val="16"/>
    <w:link w:val="8"/>
    <w:autoRedefine/>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6"/>
    <w:link w:val="9"/>
    <w:autoRedefine/>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6"/>
    <w:link w:val="10"/>
    <w:autoRedefine/>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6"/>
    <w:link w:val="14"/>
    <w:autoRedefine/>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6"/>
    <w:link w:val="12"/>
    <w:autoRedefine/>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autoRedefine/>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6"/>
    <w:link w:val="29"/>
    <w:autoRedefine/>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autoRedefine/>
    <w:qFormat/>
    <w:uiPriority w:val="34"/>
    <w:pPr>
      <w:ind w:left="720"/>
      <w:contextualSpacing/>
    </w:pPr>
  </w:style>
  <w:style w:type="character" w:customStyle="1" w:styleId="32">
    <w:name w:val="Intense Emphasis"/>
    <w:basedOn w:val="16"/>
    <w:autoRedefine/>
    <w:qFormat/>
    <w:uiPriority w:val="21"/>
    <w:rPr>
      <w:i/>
      <w:iCs/>
      <w:color w:val="104862" w:themeColor="accent1" w:themeShade="BF"/>
    </w:rPr>
  </w:style>
  <w:style w:type="paragraph" w:styleId="33">
    <w:name w:val="Intense Quote"/>
    <w:basedOn w:val="1"/>
    <w:next w:val="1"/>
    <w:link w:val="34"/>
    <w:autoRedefine/>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6"/>
    <w:link w:val="33"/>
    <w:autoRedefine/>
    <w:qFormat/>
    <w:uiPriority w:val="30"/>
    <w:rPr>
      <w:i/>
      <w:iCs/>
      <w:color w:val="104862" w:themeColor="accent1" w:themeShade="BF"/>
    </w:rPr>
  </w:style>
  <w:style w:type="character" w:customStyle="1" w:styleId="35">
    <w:name w:val="Intense Reference"/>
    <w:basedOn w:val="16"/>
    <w:autoRedefine/>
    <w:qFormat/>
    <w:uiPriority w:val="32"/>
    <w:rPr>
      <w:b/>
      <w:bCs/>
      <w:smallCaps/>
      <w:color w:val="104862" w:themeColor="accent1" w:themeShade="BF"/>
      <w:spacing w:val="5"/>
    </w:rPr>
  </w:style>
  <w:style w:type="character" w:customStyle="1" w:styleId="36">
    <w:name w:val="正文文本缩进 字符"/>
    <w:basedOn w:val="16"/>
    <w:link w:val="11"/>
    <w:autoRedefine/>
    <w:semiHidden/>
    <w:qFormat/>
    <w:uiPriority w:val="99"/>
    <w:rPr>
      <w:rFonts w:ascii="Times New Roman" w:hAnsi="Times New Roman" w:eastAsia="宋体" w:cs="Times New Roman"/>
      <w:sz w:val="21"/>
      <w:szCs w:val="21"/>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189</Words>
  <Characters>1082</Characters>
  <Lines>9</Lines>
  <Paragraphs>2</Paragraphs>
  <TotalTime>1</TotalTime>
  <ScaleCrop>false</ScaleCrop>
  <LinksUpToDate>false</LinksUpToDate>
  <CharactersWithSpaces>1269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2025-08-06T10:35:00Z</dcterms:created>
  <dc:creator>家宁 盛</dc:creator>
  <cp:lastModifiedBy>xiu</cp:lastModifiedBy>
  <dcterms:modified xsi:type="dcterms:W3CDTF">2026-03-17T09:09:25Z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EA7908DCD9864D279AD902FF54AB5D03_13</vt:lpwstr>
  </property>
</Properties>
</file>