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D1038" w14:textId="521D8E20" w:rsidR="00185FC0" w:rsidRDefault="00007AF6" w:rsidP="00185FC0">
      <w:pPr>
        <w:ind w:firstLine="1"/>
        <w:jc w:val="center"/>
        <w:rPr>
          <w:rFonts w:ascii="黑体" w:eastAsia="黑体"/>
          <w:b/>
          <w:sz w:val="36"/>
          <w:szCs w:val="36"/>
        </w:rPr>
      </w:pPr>
      <w:bookmarkStart w:id="0" w:name="_GoBack"/>
      <w:bookmarkEnd w:id="0"/>
      <w:r w:rsidRPr="00A141B3">
        <w:rPr>
          <w:rFonts w:ascii="黑体" w:eastAsia="黑体" w:hint="eastAsia"/>
          <w:b/>
          <w:sz w:val="36"/>
          <w:szCs w:val="36"/>
        </w:rPr>
        <w:t>深圳艺术学校</w:t>
      </w:r>
      <w:r w:rsidR="008D2B1E">
        <w:rPr>
          <w:rFonts w:ascii="黑体" w:eastAsia="黑体" w:hint="eastAsia"/>
          <w:b/>
          <w:sz w:val="36"/>
          <w:szCs w:val="36"/>
        </w:rPr>
        <w:t>艺术实践课程</w:t>
      </w:r>
      <w:r w:rsidR="001E052C">
        <w:rPr>
          <w:rFonts w:ascii="黑体" w:eastAsia="黑体" w:hint="eastAsia"/>
          <w:b/>
          <w:sz w:val="36"/>
          <w:szCs w:val="36"/>
        </w:rPr>
        <w:t>教学设计</w:t>
      </w:r>
    </w:p>
    <w:p w14:paraId="703638E8" w14:textId="52E24AD3" w:rsidR="004D4B39" w:rsidRDefault="004D4B39" w:rsidP="00185FC0">
      <w:pPr>
        <w:ind w:firstLine="1"/>
        <w:jc w:val="center"/>
        <w:rPr>
          <w:rFonts w:ascii="黑体" w:eastAsia="黑体"/>
          <w:b/>
          <w:sz w:val="36"/>
          <w:szCs w:val="36"/>
        </w:rPr>
      </w:pPr>
      <w:r>
        <w:rPr>
          <w:noProof/>
        </w:rPr>
        <w:drawing>
          <wp:anchor distT="0" distB="0" distL="114300" distR="114300" simplePos="0" relativeHeight="251657216" behindDoc="0" locked="0" layoutInCell="1" allowOverlap="1" wp14:anchorId="74564918" wp14:editId="67953D75">
            <wp:simplePos x="0" y="0"/>
            <wp:positionH relativeFrom="column">
              <wp:posOffset>732790</wp:posOffset>
            </wp:positionH>
            <wp:positionV relativeFrom="paragraph">
              <wp:posOffset>148134</wp:posOffset>
            </wp:positionV>
            <wp:extent cx="1104900" cy="615772"/>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7872" cy="617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3FBC1" w14:textId="3F7CF0B2" w:rsidR="00185FC0" w:rsidRPr="006E085D" w:rsidRDefault="008832ED" w:rsidP="00451EA8">
      <w:pPr>
        <w:rPr>
          <w:b/>
          <w:szCs w:val="21"/>
        </w:rPr>
      </w:pPr>
      <w:r>
        <w:rPr>
          <w:rFonts w:hint="eastAsia"/>
          <w:b/>
          <w:szCs w:val="21"/>
        </w:rPr>
        <w:t>负责人：</w:t>
      </w:r>
    </w:p>
    <w:tbl>
      <w:tblPr>
        <w:tblStyle w:val="a5"/>
        <w:tblW w:w="9606" w:type="dxa"/>
        <w:tblLayout w:type="fixed"/>
        <w:tblLook w:val="01E0" w:firstRow="1" w:lastRow="1" w:firstColumn="1" w:lastColumn="1" w:noHBand="0" w:noVBand="0"/>
      </w:tblPr>
      <w:tblGrid>
        <w:gridCol w:w="1101"/>
        <w:gridCol w:w="850"/>
        <w:gridCol w:w="142"/>
        <w:gridCol w:w="1843"/>
        <w:gridCol w:w="2268"/>
        <w:gridCol w:w="283"/>
        <w:gridCol w:w="1134"/>
        <w:gridCol w:w="1985"/>
      </w:tblGrid>
      <w:tr w:rsidR="008D2B1E" w:rsidRPr="00C563EA" w14:paraId="3E154F9B" w14:textId="77777777" w:rsidTr="00103A53">
        <w:trPr>
          <w:trHeight w:val="453"/>
        </w:trPr>
        <w:tc>
          <w:tcPr>
            <w:tcW w:w="1101" w:type="dxa"/>
            <w:tcBorders>
              <w:top w:val="single" w:sz="4" w:space="0" w:color="auto"/>
              <w:left w:val="single" w:sz="4" w:space="0" w:color="auto"/>
              <w:bottom w:val="single" w:sz="4" w:space="0" w:color="auto"/>
              <w:right w:val="single" w:sz="4" w:space="0" w:color="auto"/>
            </w:tcBorders>
            <w:vAlign w:val="center"/>
          </w:tcPr>
          <w:p w14:paraId="4FBDD28F" w14:textId="77777777" w:rsidR="008D2B1E" w:rsidRPr="005507EC" w:rsidRDefault="008D2B1E" w:rsidP="008D2B1E">
            <w:pPr>
              <w:jc w:val="center"/>
              <w:rPr>
                <w:b/>
                <w:sz w:val="21"/>
                <w:szCs w:val="21"/>
              </w:rPr>
            </w:pPr>
            <w:r w:rsidRPr="005507EC">
              <w:rPr>
                <w:rFonts w:hint="eastAsia"/>
                <w:b/>
                <w:szCs w:val="21"/>
              </w:rPr>
              <w:t>课题</w:t>
            </w:r>
          </w:p>
        </w:tc>
        <w:tc>
          <w:tcPr>
            <w:tcW w:w="5386" w:type="dxa"/>
            <w:gridSpan w:val="5"/>
            <w:tcBorders>
              <w:top w:val="single" w:sz="4" w:space="0" w:color="auto"/>
              <w:left w:val="single" w:sz="4" w:space="0" w:color="auto"/>
              <w:bottom w:val="single" w:sz="4" w:space="0" w:color="auto"/>
              <w:right w:val="single" w:sz="4" w:space="0" w:color="auto"/>
            </w:tcBorders>
            <w:vAlign w:val="center"/>
          </w:tcPr>
          <w:p w14:paraId="4043A1AC" w14:textId="304837B5" w:rsidR="008D2B1E" w:rsidRPr="00175E2B" w:rsidRDefault="008D2B1E" w:rsidP="008D2B1E">
            <w:pPr>
              <w:jc w:val="center"/>
              <w:rPr>
                <w:szCs w:val="21"/>
              </w:rPr>
            </w:pPr>
            <w:r w:rsidRPr="00175E2B">
              <w:rPr>
                <w:rFonts w:hint="eastAsia"/>
                <w:szCs w:val="21"/>
              </w:rPr>
              <w:t>古筝重奏《战台风》</w:t>
            </w:r>
          </w:p>
        </w:tc>
        <w:tc>
          <w:tcPr>
            <w:tcW w:w="1134" w:type="dxa"/>
            <w:tcBorders>
              <w:top w:val="single" w:sz="4" w:space="0" w:color="auto"/>
              <w:left w:val="single" w:sz="4" w:space="0" w:color="auto"/>
              <w:bottom w:val="single" w:sz="4" w:space="0" w:color="auto"/>
              <w:right w:val="single" w:sz="4" w:space="0" w:color="auto"/>
            </w:tcBorders>
            <w:vAlign w:val="center"/>
          </w:tcPr>
          <w:p w14:paraId="7D9E28A2" w14:textId="77777777" w:rsidR="008D2B1E" w:rsidRPr="005507EC" w:rsidRDefault="008D2B1E" w:rsidP="008D2B1E">
            <w:pPr>
              <w:jc w:val="center"/>
              <w:rPr>
                <w:b/>
                <w:szCs w:val="21"/>
              </w:rPr>
            </w:pPr>
            <w:r w:rsidRPr="005507EC">
              <w:rPr>
                <w:b/>
                <w:szCs w:val="21"/>
              </w:rPr>
              <w:t>课时</w:t>
            </w:r>
          </w:p>
        </w:tc>
        <w:tc>
          <w:tcPr>
            <w:tcW w:w="1985" w:type="dxa"/>
            <w:tcBorders>
              <w:top w:val="single" w:sz="4" w:space="0" w:color="auto"/>
              <w:left w:val="single" w:sz="4" w:space="0" w:color="auto"/>
              <w:bottom w:val="single" w:sz="4" w:space="0" w:color="auto"/>
              <w:right w:val="single" w:sz="4" w:space="0" w:color="auto"/>
            </w:tcBorders>
            <w:vAlign w:val="center"/>
          </w:tcPr>
          <w:p w14:paraId="3789D74C" w14:textId="77777777" w:rsidR="008D2B1E" w:rsidRPr="00175E2B" w:rsidRDefault="008D2B1E" w:rsidP="008D2B1E">
            <w:pPr>
              <w:jc w:val="center"/>
              <w:rPr>
                <w:sz w:val="21"/>
                <w:szCs w:val="21"/>
              </w:rPr>
            </w:pPr>
            <w:r w:rsidRPr="00175E2B">
              <w:rPr>
                <w:rFonts w:hint="eastAsia"/>
                <w:sz w:val="21"/>
                <w:szCs w:val="21"/>
              </w:rPr>
              <w:t>2</w:t>
            </w:r>
            <w:r w:rsidRPr="00175E2B">
              <w:rPr>
                <w:rFonts w:hint="eastAsia"/>
                <w:sz w:val="21"/>
                <w:szCs w:val="21"/>
              </w:rPr>
              <w:t>课时</w:t>
            </w:r>
          </w:p>
        </w:tc>
      </w:tr>
      <w:tr w:rsidR="008D2B1E" w:rsidRPr="00C563EA" w14:paraId="761A7495" w14:textId="77777777" w:rsidTr="00103A53">
        <w:trPr>
          <w:trHeight w:val="559"/>
        </w:trPr>
        <w:tc>
          <w:tcPr>
            <w:tcW w:w="1101" w:type="dxa"/>
            <w:tcBorders>
              <w:top w:val="single" w:sz="4" w:space="0" w:color="auto"/>
              <w:left w:val="single" w:sz="4" w:space="0" w:color="auto"/>
              <w:bottom w:val="single" w:sz="4" w:space="0" w:color="auto"/>
              <w:right w:val="single" w:sz="4" w:space="0" w:color="auto"/>
            </w:tcBorders>
            <w:vAlign w:val="center"/>
          </w:tcPr>
          <w:p w14:paraId="529BD4B5" w14:textId="77777777" w:rsidR="008D2B1E" w:rsidRPr="005507EC" w:rsidRDefault="008D2B1E" w:rsidP="008D2B1E">
            <w:pPr>
              <w:jc w:val="center"/>
              <w:rPr>
                <w:b/>
                <w:szCs w:val="21"/>
              </w:rPr>
            </w:pPr>
            <w:r w:rsidRPr="005507EC">
              <w:rPr>
                <w:rFonts w:hint="eastAsia"/>
                <w:b/>
                <w:sz w:val="21"/>
                <w:szCs w:val="21"/>
              </w:rPr>
              <w:t>教师</w:t>
            </w:r>
          </w:p>
        </w:tc>
        <w:tc>
          <w:tcPr>
            <w:tcW w:w="5386" w:type="dxa"/>
            <w:gridSpan w:val="5"/>
            <w:tcBorders>
              <w:top w:val="single" w:sz="4" w:space="0" w:color="auto"/>
              <w:left w:val="single" w:sz="4" w:space="0" w:color="auto"/>
              <w:bottom w:val="single" w:sz="4" w:space="0" w:color="auto"/>
              <w:right w:val="single" w:sz="4" w:space="0" w:color="auto"/>
            </w:tcBorders>
            <w:vAlign w:val="center"/>
          </w:tcPr>
          <w:p w14:paraId="3F3C1712" w14:textId="77777777" w:rsidR="008D2B1E" w:rsidRPr="00175E2B" w:rsidRDefault="00035299" w:rsidP="008D2B1E">
            <w:pPr>
              <w:jc w:val="center"/>
              <w:rPr>
                <w:szCs w:val="21"/>
              </w:rPr>
            </w:pPr>
            <w:r w:rsidRPr="00175E2B">
              <w:rPr>
                <w:rFonts w:hint="eastAsia"/>
                <w:szCs w:val="21"/>
              </w:rPr>
              <w:t>黄启成、</w:t>
            </w:r>
            <w:r w:rsidR="008D2B1E" w:rsidRPr="00175E2B">
              <w:rPr>
                <w:rFonts w:hint="eastAsia"/>
                <w:szCs w:val="21"/>
              </w:rPr>
              <w:t>李</w:t>
            </w:r>
            <w:r w:rsidR="008D2B1E" w:rsidRPr="00175E2B">
              <w:rPr>
                <w:rFonts w:hint="eastAsia"/>
              </w:rPr>
              <w:t>凡末、原艺霖、廖慧娟</w:t>
            </w:r>
          </w:p>
        </w:tc>
        <w:tc>
          <w:tcPr>
            <w:tcW w:w="1134" w:type="dxa"/>
            <w:tcBorders>
              <w:top w:val="single" w:sz="4" w:space="0" w:color="auto"/>
              <w:left w:val="single" w:sz="4" w:space="0" w:color="auto"/>
              <w:bottom w:val="single" w:sz="4" w:space="0" w:color="auto"/>
              <w:right w:val="single" w:sz="4" w:space="0" w:color="auto"/>
            </w:tcBorders>
            <w:vAlign w:val="center"/>
          </w:tcPr>
          <w:p w14:paraId="7F4DD5EB" w14:textId="77777777" w:rsidR="008D2B1E" w:rsidRDefault="008D2B1E" w:rsidP="008D2B1E">
            <w:pPr>
              <w:jc w:val="center"/>
              <w:rPr>
                <w:b/>
                <w:szCs w:val="21"/>
              </w:rPr>
            </w:pPr>
            <w:r w:rsidRPr="005507EC">
              <w:rPr>
                <w:b/>
                <w:szCs w:val="21"/>
              </w:rPr>
              <w:t>专业</w:t>
            </w:r>
          </w:p>
        </w:tc>
        <w:tc>
          <w:tcPr>
            <w:tcW w:w="1985" w:type="dxa"/>
            <w:tcBorders>
              <w:top w:val="single" w:sz="4" w:space="0" w:color="auto"/>
              <w:left w:val="single" w:sz="4" w:space="0" w:color="auto"/>
              <w:bottom w:val="single" w:sz="4" w:space="0" w:color="auto"/>
              <w:right w:val="single" w:sz="4" w:space="0" w:color="auto"/>
            </w:tcBorders>
            <w:vAlign w:val="center"/>
          </w:tcPr>
          <w:p w14:paraId="6814840A" w14:textId="77777777" w:rsidR="008D2B1E" w:rsidRPr="00175E2B" w:rsidRDefault="008D2B1E" w:rsidP="008D2B1E">
            <w:pPr>
              <w:jc w:val="center"/>
              <w:rPr>
                <w:szCs w:val="21"/>
              </w:rPr>
            </w:pPr>
            <w:r w:rsidRPr="00175E2B">
              <w:rPr>
                <w:rFonts w:hint="eastAsia"/>
                <w:szCs w:val="21"/>
              </w:rPr>
              <w:t>民乐</w:t>
            </w:r>
          </w:p>
        </w:tc>
      </w:tr>
      <w:tr w:rsidR="008D2B1E" w:rsidRPr="00C563EA" w14:paraId="74A36C9D" w14:textId="77777777" w:rsidTr="00103A53">
        <w:trPr>
          <w:trHeight w:val="553"/>
        </w:trPr>
        <w:tc>
          <w:tcPr>
            <w:tcW w:w="1101" w:type="dxa"/>
            <w:tcBorders>
              <w:top w:val="single" w:sz="4" w:space="0" w:color="auto"/>
              <w:left w:val="single" w:sz="4" w:space="0" w:color="auto"/>
              <w:bottom w:val="single" w:sz="4" w:space="0" w:color="auto"/>
              <w:right w:val="single" w:sz="4" w:space="0" w:color="auto"/>
            </w:tcBorders>
            <w:vAlign w:val="center"/>
          </w:tcPr>
          <w:p w14:paraId="6FF7691E" w14:textId="77777777" w:rsidR="008D2B1E" w:rsidRPr="005507EC" w:rsidRDefault="008D2B1E" w:rsidP="008D2B1E">
            <w:pPr>
              <w:jc w:val="center"/>
              <w:rPr>
                <w:b/>
                <w:szCs w:val="21"/>
              </w:rPr>
            </w:pPr>
            <w:r>
              <w:rPr>
                <w:rFonts w:hint="eastAsia"/>
                <w:b/>
                <w:szCs w:val="21"/>
              </w:rPr>
              <w:t>时间</w:t>
            </w:r>
          </w:p>
        </w:tc>
        <w:tc>
          <w:tcPr>
            <w:tcW w:w="5386" w:type="dxa"/>
            <w:gridSpan w:val="5"/>
            <w:tcBorders>
              <w:top w:val="single" w:sz="4" w:space="0" w:color="auto"/>
              <w:left w:val="single" w:sz="4" w:space="0" w:color="auto"/>
              <w:bottom w:val="single" w:sz="4" w:space="0" w:color="auto"/>
              <w:right w:val="single" w:sz="4" w:space="0" w:color="auto"/>
            </w:tcBorders>
            <w:vAlign w:val="center"/>
          </w:tcPr>
          <w:p w14:paraId="0188A0CF" w14:textId="77777777" w:rsidR="008D2B1E" w:rsidRPr="00175E2B" w:rsidRDefault="008D2B1E" w:rsidP="008D2B1E">
            <w:pPr>
              <w:jc w:val="center"/>
              <w:rPr>
                <w:szCs w:val="21"/>
              </w:rPr>
            </w:pPr>
            <w:r w:rsidRPr="00175E2B">
              <w:rPr>
                <w:rFonts w:hint="eastAsia"/>
                <w:szCs w:val="21"/>
              </w:rPr>
              <w:t>第</w:t>
            </w:r>
            <w:r w:rsidRPr="00175E2B">
              <w:rPr>
                <w:rFonts w:hint="eastAsia"/>
                <w:szCs w:val="21"/>
              </w:rPr>
              <w:t xml:space="preserve">19 </w:t>
            </w:r>
            <w:r w:rsidRPr="00175E2B">
              <w:rPr>
                <w:rFonts w:hint="eastAsia"/>
                <w:szCs w:val="21"/>
              </w:rPr>
              <w:t>周</w:t>
            </w:r>
            <w:r w:rsidRPr="00175E2B">
              <w:rPr>
                <w:rFonts w:hint="eastAsia"/>
                <w:szCs w:val="21"/>
              </w:rPr>
              <w:t xml:space="preserve"> </w:t>
            </w:r>
            <w:r w:rsidRPr="00175E2B">
              <w:rPr>
                <w:szCs w:val="21"/>
              </w:rPr>
              <w:t xml:space="preserve">   </w:t>
            </w:r>
            <w:r w:rsidRPr="00175E2B">
              <w:rPr>
                <w:rFonts w:hint="eastAsia"/>
                <w:szCs w:val="21"/>
              </w:rPr>
              <w:t>2021</w:t>
            </w:r>
            <w:r w:rsidRPr="00175E2B">
              <w:rPr>
                <w:rFonts w:hint="eastAsia"/>
                <w:szCs w:val="21"/>
              </w:rPr>
              <w:t>年</w:t>
            </w:r>
            <w:r w:rsidRPr="00175E2B">
              <w:rPr>
                <w:rFonts w:hint="eastAsia"/>
                <w:szCs w:val="21"/>
              </w:rPr>
              <w:t>1</w:t>
            </w:r>
            <w:r w:rsidRPr="00175E2B">
              <w:rPr>
                <w:rFonts w:hint="eastAsia"/>
                <w:szCs w:val="21"/>
              </w:rPr>
              <w:t>月</w:t>
            </w:r>
            <w:r w:rsidRPr="00175E2B">
              <w:rPr>
                <w:rFonts w:hint="eastAsia"/>
                <w:szCs w:val="21"/>
              </w:rPr>
              <w:t>4</w:t>
            </w:r>
            <w:r w:rsidRPr="00175E2B">
              <w:rPr>
                <w:rFonts w:hint="eastAsia"/>
                <w:szCs w:val="21"/>
              </w:rPr>
              <w:t>日</w:t>
            </w:r>
            <w:r w:rsidRPr="00175E2B">
              <w:rPr>
                <w:szCs w:val="21"/>
              </w:rPr>
              <w:t>—</w:t>
            </w:r>
            <w:r w:rsidRPr="00175E2B">
              <w:rPr>
                <w:rFonts w:hint="eastAsia"/>
                <w:szCs w:val="21"/>
              </w:rPr>
              <w:t>1</w:t>
            </w:r>
            <w:r w:rsidRPr="00175E2B">
              <w:rPr>
                <w:rFonts w:hint="eastAsia"/>
                <w:szCs w:val="21"/>
              </w:rPr>
              <w:t>月</w:t>
            </w:r>
            <w:r w:rsidRPr="00175E2B">
              <w:rPr>
                <w:rFonts w:hint="eastAsia"/>
                <w:szCs w:val="21"/>
              </w:rPr>
              <w:t>8</w:t>
            </w:r>
            <w:r w:rsidRPr="00175E2B">
              <w:rPr>
                <w:rFonts w:hint="eastAsia"/>
                <w:szCs w:val="21"/>
              </w:rPr>
              <w:t>日</w:t>
            </w:r>
            <w:r w:rsidRPr="00175E2B">
              <w:rPr>
                <w:rFonts w:hint="eastAsia"/>
                <w:szCs w:val="21"/>
              </w:rPr>
              <w:t xml:space="preserve"> </w:t>
            </w:r>
            <w:r w:rsidRPr="00175E2B">
              <w:rPr>
                <w:szCs w:val="21"/>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718DD0E1" w14:textId="77777777" w:rsidR="008D2B1E" w:rsidRPr="005507EC" w:rsidRDefault="008D2B1E" w:rsidP="008D2B1E">
            <w:pPr>
              <w:jc w:val="center"/>
              <w:rPr>
                <w:b/>
                <w:szCs w:val="21"/>
              </w:rPr>
            </w:pPr>
            <w:r>
              <w:rPr>
                <w:b/>
                <w:szCs w:val="21"/>
              </w:rPr>
              <w:t>年级</w:t>
            </w:r>
          </w:p>
        </w:tc>
        <w:tc>
          <w:tcPr>
            <w:tcW w:w="1985" w:type="dxa"/>
            <w:tcBorders>
              <w:top w:val="single" w:sz="4" w:space="0" w:color="auto"/>
              <w:left w:val="single" w:sz="4" w:space="0" w:color="auto"/>
              <w:bottom w:val="single" w:sz="4" w:space="0" w:color="auto"/>
              <w:right w:val="single" w:sz="4" w:space="0" w:color="auto"/>
            </w:tcBorders>
            <w:vAlign w:val="center"/>
          </w:tcPr>
          <w:p w14:paraId="689343F8" w14:textId="77777777" w:rsidR="008D2B1E" w:rsidRPr="00175E2B" w:rsidRDefault="008D2B1E" w:rsidP="008D2B1E">
            <w:pPr>
              <w:jc w:val="center"/>
              <w:rPr>
                <w:szCs w:val="21"/>
              </w:rPr>
            </w:pPr>
            <w:r w:rsidRPr="00175E2B">
              <w:rPr>
                <w:rFonts w:hint="eastAsia"/>
                <w:szCs w:val="21"/>
              </w:rPr>
              <w:t>初二至高二</w:t>
            </w:r>
          </w:p>
        </w:tc>
      </w:tr>
      <w:tr w:rsidR="008D2B1E" w:rsidRPr="00C563EA" w14:paraId="1AB14589" w14:textId="77777777" w:rsidTr="00175E2B">
        <w:trPr>
          <w:trHeight w:val="2040"/>
        </w:trPr>
        <w:tc>
          <w:tcPr>
            <w:tcW w:w="1101" w:type="dxa"/>
            <w:vMerge w:val="restart"/>
            <w:tcBorders>
              <w:top w:val="single" w:sz="4" w:space="0" w:color="auto"/>
              <w:left w:val="single" w:sz="4" w:space="0" w:color="auto"/>
              <w:right w:val="single" w:sz="4" w:space="0" w:color="auto"/>
            </w:tcBorders>
            <w:textDirection w:val="tbRlV"/>
            <w:vAlign w:val="center"/>
          </w:tcPr>
          <w:p w14:paraId="3C8AB5FA" w14:textId="77777777" w:rsidR="008D2B1E" w:rsidRPr="00C563EA" w:rsidRDefault="008D2B1E" w:rsidP="008D2B1E">
            <w:pPr>
              <w:ind w:left="113" w:right="113"/>
              <w:jc w:val="center"/>
              <w:rPr>
                <w:b/>
                <w:sz w:val="21"/>
                <w:szCs w:val="21"/>
              </w:rPr>
            </w:pPr>
            <w:r>
              <w:rPr>
                <w:rFonts w:hint="eastAsia"/>
                <w:b/>
                <w:sz w:val="21"/>
                <w:szCs w:val="21"/>
              </w:rPr>
              <w:t>教学目标</w:t>
            </w:r>
          </w:p>
        </w:tc>
        <w:tc>
          <w:tcPr>
            <w:tcW w:w="850" w:type="dxa"/>
            <w:tcBorders>
              <w:top w:val="single" w:sz="4" w:space="0" w:color="auto"/>
              <w:left w:val="single" w:sz="4" w:space="0" w:color="auto"/>
              <w:right w:val="single" w:sz="4" w:space="0" w:color="auto"/>
            </w:tcBorders>
            <w:vAlign w:val="center"/>
          </w:tcPr>
          <w:p w14:paraId="307403E0" w14:textId="77777777" w:rsidR="008D2B1E" w:rsidRPr="008D2B1E" w:rsidRDefault="008D2B1E" w:rsidP="00175E2B">
            <w:pPr>
              <w:pStyle w:val="a6"/>
              <w:widowControl/>
              <w:spacing w:line="360" w:lineRule="auto"/>
              <w:ind w:firstLineChars="0" w:firstLine="0"/>
              <w:jc w:val="center"/>
              <w:rPr>
                <w:b/>
                <w:bCs/>
              </w:rPr>
            </w:pPr>
            <w:r w:rsidRPr="008D2B1E">
              <w:rPr>
                <w:rFonts w:hint="eastAsia"/>
                <w:b/>
                <w:bCs/>
              </w:rPr>
              <w:t>思政</w:t>
            </w:r>
          </w:p>
          <w:p w14:paraId="6DC569DC" w14:textId="77777777" w:rsidR="008D2B1E" w:rsidRPr="008D2B1E" w:rsidRDefault="008D2B1E" w:rsidP="00175E2B">
            <w:pPr>
              <w:pStyle w:val="a6"/>
              <w:widowControl/>
              <w:spacing w:line="360" w:lineRule="auto"/>
              <w:ind w:firstLineChars="0" w:firstLine="0"/>
              <w:jc w:val="center"/>
              <w:rPr>
                <w:b/>
                <w:bCs/>
              </w:rPr>
            </w:pPr>
            <w:r w:rsidRPr="008D2B1E">
              <w:rPr>
                <w:rFonts w:hint="eastAsia"/>
                <w:b/>
                <w:bCs/>
              </w:rPr>
              <w:t>目标</w:t>
            </w:r>
          </w:p>
        </w:tc>
        <w:tc>
          <w:tcPr>
            <w:tcW w:w="7655" w:type="dxa"/>
            <w:gridSpan w:val="6"/>
            <w:tcBorders>
              <w:top w:val="single" w:sz="4" w:space="0" w:color="auto"/>
              <w:left w:val="single" w:sz="4" w:space="0" w:color="auto"/>
              <w:right w:val="single" w:sz="4" w:space="0" w:color="auto"/>
            </w:tcBorders>
          </w:tcPr>
          <w:p w14:paraId="497B13AF" w14:textId="77777777" w:rsidR="008D2B1E" w:rsidRDefault="008D2B1E" w:rsidP="008D2B1E">
            <w:pPr>
              <w:pStyle w:val="a6"/>
              <w:widowControl/>
              <w:spacing w:line="360" w:lineRule="auto"/>
              <w:ind w:firstLineChars="0" w:firstLine="0"/>
              <w:jc w:val="left"/>
            </w:pPr>
            <w:r w:rsidRPr="00A4718B">
              <w:rPr>
                <w:rFonts w:hint="eastAsia"/>
              </w:rPr>
              <w:t>1</w:t>
            </w:r>
            <w:r w:rsidRPr="00A4718B">
              <w:rPr>
                <w:rFonts w:hint="eastAsia"/>
              </w:rPr>
              <w:t>、</w:t>
            </w:r>
            <w:r w:rsidRPr="00A4718B">
              <w:rPr>
                <w:rFonts w:hint="eastAsia"/>
              </w:rPr>
              <w:t xml:space="preserve"> </w:t>
            </w:r>
            <w:proofErr w:type="gramStart"/>
            <w:r w:rsidRPr="00A4718B">
              <w:rPr>
                <w:rFonts w:hint="eastAsia"/>
              </w:rPr>
              <w:t>思政在</w:t>
            </w:r>
            <w:proofErr w:type="gramEnd"/>
            <w:r w:rsidRPr="00A4718B">
              <w:rPr>
                <w:rFonts w:hint="eastAsia"/>
              </w:rPr>
              <w:t>艺术实践中的宏观表现——扩大内涵，提升品位；</w:t>
            </w:r>
          </w:p>
          <w:p w14:paraId="11AEF6AC" w14:textId="77777777" w:rsidR="008D2B1E" w:rsidRDefault="008D2B1E" w:rsidP="008D2B1E">
            <w:pPr>
              <w:pStyle w:val="a6"/>
              <w:widowControl/>
              <w:spacing w:line="360" w:lineRule="auto"/>
              <w:ind w:firstLineChars="0" w:firstLine="0"/>
              <w:jc w:val="left"/>
            </w:pPr>
            <w:r w:rsidRPr="00A4718B">
              <w:rPr>
                <w:rFonts w:hint="eastAsia"/>
              </w:rPr>
              <w:t>2</w:t>
            </w:r>
            <w:r w:rsidRPr="00A4718B">
              <w:rPr>
                <w:rFonts w:hint="eastAsia"/>
              </w:rPr>
              <w:t>、</w:t>
            </w:r>
            <w:r w:rsidRPr="00A4718B">
              <w:rPr>
                <w:rFonts w:hint="eastAsia"/>
              </w:rPr>
              <w:t xml:space="preserve"> </w:t>
            </w:r>
            <w:r w:rsidRPr="00A4718B">
              <w:rPr>
                <w:rFonts w:hint="eastAsia"/>
              </w:rPr>
              <w:t>传统艺术作品的新时代意义——对照现实，引起共鸣；</w:t>
            </w:r>
          </w:p>
          <w:p w14:paraId="0039CCA6" w14:textId="77777777" w:rsidR="00175E2B" w:rsidRDefault="008D2B1E" w:rsidP="008D2B1E">
            <w:pPr>
              <w:widowControl/>
              <w:spacing w:line="360" w:lineRule="auto"/>
              <w:jc w:val="left"/>
            </w:pPr>
            <w:r w:rsidRPr="00A4718B">
              <w:rPr>
                <w:rFonts w:hint="eastAsia"/>
              </w:rPr>
              <w:t>3</w:t>
            </w:r>
            <w:r w:rsidRPr="00A4718B">
              <w:rPr>
                <w:rFonts w:hint="eastAsia"/>
              </w:rPr>
              <w:t>、</w:t>
            </w:r>
            <w:r w:rsidRPr="00A4718B">
              <w:rPr>
                <w:rFonts w:hint="eastAsia"/>
              </w:rPr>
              <w:t xml:space="preserve"> </w:t>
            </w:r>
            <w:proofErr w:type="gramStart"/>
            <w:r w:rsidRPr="00A4718B">
              <w:rPr>
                <w:rFonts w:hint="eastAsia"/>
              </w:rPr>
              <w:t>思政在</w:t>
            </w:r>
            <w:proofErr w:type="gramEnd"/>
            <w:r w:rsidRPr="00A4718B">
              <w:rPr>
                <w:rFonts w:hint="eastAsia"/>
              </w:rPr>
              <w:t>艺术作品中具象</w:t>
            </w:r>
            <w:proofErr w:type="gramStart"/>
            <w:r w:rsidRPr="00A4718B">
              <w:rPr>
                <w:rFonts w:hint="eastAsia"/>
              </w:rPr>
              <w:t>化表现</w:t>
            </w:r>
            <w:proofErr w:type="gramEnd"/>
            <w:r w:rsidRPr="00A4718B">
              <w:rPr>
                <w:rFonts w:hint="eastAsia"/>
              </w:rPr>
              <w:t>——树立典型，强化意识。潜移默化地让学生形成</w:t>
            </w:r>
          </w:p>
          <w:p w14:paraId="446CBD91" w14:textId="77777777" w:rsidR="008D2B1E" w:rsidRPr="00523470" w:rsidRDefault="008D2B1E" w:rsidP="00175E2B">
            <w:pPr>
              <w:widowControl/>
              <w:spacing w:line="360" w:lineRule="auto"/>
              <w:ind w:firstLineChars="200" w:firstLine="400"/>
              <w:jc w:val="left"/>
              <w:rPr>
                <w:rFonts w:hAnsi="宋体"/>
                <w:color w:val="000000"/>
              </w:rPr>
            </w:pPr>
            <w:r w:rsidRPr="00A4718B">
              <w:rPr>
                <w:rFonts w:hint="eastAsia"/>
              </w:rPr>
              <w:t>爱国、敬业、奋斗、拼搏的品质。</w:t>
            </w:r>
          </w:p>
        </w:tc>
      </w:tr>
      <w:tr w:rsidR="008D2B1E" w:rsidRPr="00C563EA" w14:paraId="2D0FC8B4" w14:textId="77777777" w:rsidTr="00175E2B">
        <w:trPr>
          <w:trHeight w:val="1440"/>
        </w:trPr>
        <w:tc>
          <w:tcPr>
            <w:tcW w:w="1101" w:type="dxa"/>
            <w:vMerge/>
            <w:tcBorders>
              <w:left w:val="single" w:sz="4" w:space="0" w:color="auto"/>
              <w:bottom w:val="single" w:sz="4" w:space="0" w:color="auto"/>
              <w:right w:val="single" w:sz="4" w:space="0" w:color="auto"/>
            </w:tcBorders>
          </w:tcPr>
          <w:p w14:paraId="1DC5632D" w14:textId="77777777" w:rsidR="008D2B1E" w:rsidRPr="00C563EA" w:rsidRDefault="008D2B1E" w:rsidP="008D2B1E">
            <w:pPr>
              <w:rPr>
                <w:b/>
                <w:szCs w:val="21"/>
              </w:rPr>
            </w:pPr>
          </w:p>
        </w:tc>
        <w:tc>
          <w:tcPr>
            <w:tcW w:w="850" w:type="dxa"/>
            <w:tcBorders>
              <w:top w:val="single" w:sz="4" w:space="0" w:color="auto"/>
              <w:left w:val="single" w:sz="4" w:space="0" w:color="auto"/>
              <w:right w:val="single" w:sz="4" w:space="0" w:color="auto"/>
            </w:tcBorders>
            <w:vAlign w:val="center"/>
          </w:tcPr>
          <w:p w14:paraId="387A76FC" w14:textId="77777777" w:rsidR="008D2B1E" w:rsidRPr="008D2B1E" w:rsidRDefault="008D2B1E" w:rsidP="00175E2B">
            <w:pPr>
              <w:widowControl/>
              <w:spacing w:line="360" w:lineRule="auto"/>
              <w:ind w:firstLine="33"/>
              <w:jc w:val="center"/>
              <w:rPr>
                <w:rFonts w:hAnsi="宋体"/>
                <w:b/>
                <w:bCs/>
                <w:color w:val="000000"/>
              </w:rPr>
            </w:pPr>
            <w:r w:rsidRPr="008D2B1E">
              <w:rPr>
                <w:rFonts w:hAnsi="宋体" w:hint="eastAsia"/>
                <w:b/>
                <w:bCs/>
                <w:color w:val="000000"/>
              </w:rPr>
              <w:t>能力</w:t>
            </w:r>
          </w:p>
          <w:p w14:paraId="4D337FE2" w14:textId="77777777" w:rsidR="008D2B1E" w:rsidRPr="008D2B1E" w:rsidRDefault="008D2B1E" w:rsidP="00175E2B">
            <w:pPr>
              <w:widowControl/>
              <w:spacing w:line="360" w:lineRule="auto"/>
              <w:ind w:firstLine="33"/>
              <w:jc w:val="center"/>
              <w:rPr>
                <w:rFonts w:hAnsi="宋体"/>
                <w:b/>
                <w:bCs/>
                <w:color w:val="000000"/>
              </w:rPr>
            </w:pPr>
            <w:r w:rsidRPr="008D2B1E">
              <w:rPr>
                <w:rFonts w:hAnsi="宋体" w:hint="eastAsia"/>
                <w:b/>
                <w:bCs/>
                <w:color w:val="000000"/>
              </w:rPr>
              <w:t>目标</w:t>
            </w:r>
          </w:p>
        </w:tc>
        <w:tc>
          <w:tcPr>
            <w:tcW w:w="7655" w:type="dxa"/>
            <w:gridSpan w:val="6"/>
            <w:tcBorders>
              <w:top w:val="single" w:sz="4" w:space="0" w:color="auto"/>
              <w:left w:val="single" w:sz="4" w:space="0" w:color="auto"/>
              <w:right w:val="single" w:sz="4" w:space="0" w:color="auto"/>
            </w:tcBorders>
          </w:tcPr>
          <w:p w14:paraId="4BBDCEE0" w14:textId="77777777" w:rsidR="008D2B1E" w:rsidRPr="00272465" w:rsidRDefault="008D2B1E" w:rsidP="008D2B1E">
            <w:pPr>
              <w:pStyle w:val="a6"/>
              <w:widowControl/>
              <w:numPr>
                <w:ilvl w:val="0"/>
                <w:numId w:val="9"/>
              </w:numPr>
              <w:spacing w:line="360" w:lineRule="auto"/>
              <w:ind w:firstLineChars="0"/>
              <w:jc w:val="left"/>
              <w:rPr>
                <w:rFonts w:hAnsi="宋体"/>
                <w:color w:val="000000"/>
              </w:rPr>
            </w:pPr>
            <w:r>
              <w:rPr>
                <w:rFonts w:hAnsi="宋体" w:hint="eastAsia"/>
                <w:color w:val="000000"/>
                <w:kern w:val="2"/>
              </w:rPr>
              <w:t>通过快板的学习，</w:t>
            </w:r>
            <w:proofErr w:type="gramStart"/>
            <w:r>
              <w:rPr>
                <w:rFonts w:hAnsi="宋体" w:hint="eastAsia"/>
                <w:color w:val="000000"/>
                <w:kern w:val="2"/>
              </w:rPr>
              <w:t>解决扫摇四点</w:t>
            </w:r>
            <w:proofErr w:type="gramEnd"/>
            <w:r>
              <w:rPr>
                <w:rFonts w:hAnsi="宋体" w:hint="eastAsia"/>
                <w:color w:val="000000"/>
                <w:kern w:val="2"/>
              </w:rPr>
              <w:t>、轮抹、</w:t>
            </w:r>
            <w:proofErr w:type="gramStart"/>
            <w:r>
              <w:rPr>
                <w:rFonts w:hAnsi="宋体" w:hint="eastAsia"/>
                <w:color w:val="000000"/>
                <w:kern w:val="2"/>
              </w:rPr>
              <w:t>扫弦双食</w:t>
            </w:r>
            <w:proofErr w:type="gramEnd"/>
            <w:r>
              <w:rPr>
                <w:rFonts w:hAnsi="宋体" w:hint="eastAsia"/>
                <w:color w:val="000000"/>
                <w:kern w:val="2"/>
              </w:rPr>
              <w:t>点、</w:t>
            </w:r>
            <w:proofErr w:type="gramStart"/>
            <w:r>
              <w:rPr>
                <w:rFonts w:hAnsi="宋体" w:hint="eastAsia"/>
                <w:color w:val="000000"/>
                <w:kern w:val="2"/>
              </w:rPr>
              <w:t>柱外刮</w:t>
            </w:r>
            <w:proofErr w:type="gramEnd"/>
            <w:r>
              <w:rPr>
                <w:rFonts w:hAnsi="宋体" w:hint="eastAsia"/>
                <w:color w:val="000000"/>
                <w:kern w:val="2"/>
              </w:rPr>
              <w:t>奏等技巧</w:t>
            </w:r>
            <w:r w:rsidRPr="00A4718B">
              <w:rPr>
                <w:rFonts w:hAnsi="宋体" w:hint="eastAsia"/>
                <w:color w:val="000000"/>
                <w:kern w:val="2"/>
              </w:rPr>
              <w:t>；（技能掌握目标）</w:t>
            </w:r>
          </w:p>
          <w:p w14:paraId="4BB6560B" w14:textId="77777777" w:rsidR="008D2B1E" w:rsidRPr="00272465" w:rsidRDefault="008D2B1E" w:rsidP="008D2B1E">
            <w:pPr>
              <w:pStyle w:val="a6"/>
              <w:widowControl/>
              <w:numPr>
                <w:ilvl w:val="0"/>
                <w:numId w:val="9"/>
              </w:numPr>
              <w:spacing w:line="360" w:lineRule="auto"/>
              <w:ind w:firstLineChars="0"/>
              <w:jc w:val="left"/>
              <w:rPr>
                <w:rFonts w:hAnsi="宋体"/>
                <w:color w:val="000000"/>
              </w:rPr>
            </w:pPr>
            <w:r>
              <w:rPr>
                <w:rFonts w:hAnsi="宋体" w:hint="eastAsia"/>
                <w:color w:val="000000"/>
              </w:rPr>
              <w:t>通过排练</w:t>
            </w:r>
            <w:r>
              <w:rPr>
                <w:rFonts w:hAnsi="宋体" w:hint="eastAsia"/>
                <w:color w:val="000000"/>
                <w:kern w:val="2"/>
              </w:rPr>
              <w:t>开发学生用肢体语言表达音乐的</w:t>
            </w:r>
            <w:r w:rsidRPr="00272465">
              <w:rPr>
                <w:rFonts w:hAnsi="宋体" w:hint="eastAsia"/>
                <w:color w:val="000000"/>
                <w:kern w:val="2"/>
              </w:rPr>
              <w:t>能力</w:t>
            </w:r>
            <w:r>
              <w:rPr>
                <w:rFonts w:hAnsi="宋体" w:hint="eastAsia"/>
                <w:color w:val="000000"/>
                <w:kern w:val="2"/>
              </w:rPr>
              <w:t>，</w:t>
            </w:r>
            <w:r>
              <w:rPr>
                <w:rFonts w:hAnsi="宋体" w:hint="eastAsia"/>
                <w:color w:val="000000"/>
              </w:rPr>
              <w:t>树立声部配合意识及团队意识</w:t>
            </w:r>
            <w:r w:rsidRPr="00272465">
              <w:rPr>
                <w:rFonts w:hAnsi="宋体" w:hint="eastAsia"/>
                <w:color w:val="000000"/>
                <w:kern w:val="2"/>
              </w:rPr>
              <w:t>；（</w:t>
            </w:r>
            <w:r w:rsidRPr="00272465">
              <w:rPr>
                <w:rFonts w:hAnsi="宋体" w:cs="宋体" w:hint="eastAsia"/>
              </w:rPr>
              <w:t>过程与能力提升目标</w:t>
            </w:r>
            <w:r w:rsidRPr="00272465">
              <w:rPr>
                <w:rFonts w:hAnsi="宋体" w:hint="eastAsia"/>
                <w:color w:val="000000"/>
                <w:kern w:val="2"/>
              </w:rPr>
              <w:t>）</w:t>
            </w:r>
          </w:p>
        </w:tc>
      </w:tr>
      <w:tr w:rsidR="009D00B3" w:rsidRPr="00C563EA" w14:paraId="61668E2E" w14:textId="77777777" w:rsidTr="00D849DD">
        <w:tc>
          <w:tcPr>
            <w:tcW w:w="1101" w:type="dxa"/>
            <w:tcBorders>
              <w:top w:val="single" w:sz="4" w:space="0" w:color="auto"/>
              <w:left w:val="single" w:sz="4" w:space="0" w:color="auto"/>
              <w:bottom w:val="single" w:sz="4" w:space="0" w:color="auto"/>
              <w:right w:val="single" w:sz="4" w:space="0" w:color="auto"/>
            </w:tcBorders>
            <w:vAlign w:val="center"/>
          </w:tcPr>
          <w:p w14:paraId="519359A9" w14:textId="77102F4C" w:rsidR="009D00B3" w:rsidRDefault="009D00B3" w:rsidP="00CE1C51">
            <w:pPr>
              <w:jc w:val="center"/>
              <w:rPr>
                <w:b/>
                <w:sz w:val="21"/>
                <w:szCs w:val="21"/>
              </w:rPr>
            </w:pPr>
            <w:r>
              <w:rPr>
                <w:rFonts w:hint="eastAsia"/>
                <w:b/>
                <w:sz w:val="21"/>
                <w:szCs w:val="21"/>
              </w:rPr>
              <w:t>课程</w:t>
            </w:r>
            <w:r w:rsidR="007443E4">
              <w:rPr>
                <w:rFonts w:hint="eastAsia"/>
                <w:b/>
                <w:sz w:val="21"/>
                <w:szCs w:val="21"/>
              </w:rPr>
              <w:t>实施流程</w:t>
            </w:r>
          </w:p>
        </w:tc>
        <w:tc>
          <w:tcPr>
            <w:tcW w:w="8505" w:type="dxa"/>
            <w:gridSpan w:val="7"/>
            <w:tcBorders>
              <w:top w:val="single" w:sz="4" w:space="0" w:color="auto"/>
              <w:left w:val="single" w:sz="4" w:space="0" w:color="auto"/>
              <w:bottom w:val="single" w:sz="4" w:space="0" w:color="auto"/>
              <w:right w:val="single" w:sz="4" w:space="0" w:color="auto"/>
            </w:tcBorders>
          </w:tcPr>
          <w:p w14:paraId="1CE3920C" w14:textId="77777777" w:rsidR="009D00B3" w:rsidRPr="00523470" w:rsidRDefault="0082432E" w:rsidP="008D2B1E">
            <w:pPr>
              <w:spacing w:line="360" w:lineRule="auto"/>
              <w:ind w:firstLine="480"/>
              <w:rPr>
                <w:rFonts w:hAnsi="宋体"/>
                <w:color w:val="000000"/>
                <w:kern w:val="2"/>
              </w:rPr>
            </w:pPr>
            <w:r>
              <w:rPr>
                <w:rFonts w:hAnsi="宋体"/>
                <w:noProof/>
                <w:color w:val="000000"/>
                <w:kern w:val="2"/>
              </w:rPr>
              <w:drawing>
                <wp:inline distT="0" distB="0" distL="0" distR="0" wp14:anchorId="23EB0362" wp14:editId="09ED9654">
                  <wp:extent cx="4857750" cy="2730630"/>
                  <wp:effectExtent l="19050" t="0" r="0" b="0"/>
                  <wp:docPr id="22" name="图片 6" descr="C:\Users\yc\AppData\Local\Temp\WeChat Files\6c0170eb7732125197daf7bef7a30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c\AppData\Local\Temp\WeChat Files\6c0170eb7732125197daf7bef7a30b7.png"/>
                          <pic:cNvPicPr>
                            <a:picLocks noChangeAspect="1" noChangeArrowheads="1"/>
                          </pic:cNvPicPr>
                        </pic:nvPicPr>
                        <pic:blipFill>
                          <a:blip r:embed="rId9" cstate="print"/>
                          <a:srcRect/>
                          <a:stretch>
                            <a:fillRect/>
                          </a:stretch>
                        </pic:blipFill>
                        <pic:spPr bwMode="auto">
                          <a:xfrm>
                            <a:off x="0" y="0"/>
                            <a:ext cx="4860521" cy="2732187"/>
                          </a:xfrm>
                          <a:prstGeom prst="rect">
                            <a:avLst/>
                          </a:prstGeom>
                          <a:noFill/>
                          <a:ln w="9525">
                            <a:noFill/>
                            <a:miter lim="800000"/>
                            <a:headEnd/>
                            <a:tailEnd/>
                          </a:ln>
                        </pic:spPr>
                      </pic:pic>
                    </a:graphicData>
                  </a:graphic>
                </wp:inline>
              </w:drawing>
            </w:r>
          </w:p>
        </w:tc>
      </w:tr>
      <w:tr w:rsidR="009D00B3" w:rsidRPr="00C563EA" w14:paraId="3B89488A" w14:textId="77777777" w:rsidTr="00D849DD">
        <w:tc>
          <w:tcPr>
            <w:tcW w:w="1101" w:type="dxa"/>
            <w:tcBorders>
              <w:top w:val="single" w:sz="4" w:space="0" w:color="auto"/>
              <w:left w:val="single" w:sz="4" w:space="0" w:color="auto"/>
              <w:bottom w:val="single" w:sz="4" w:space="0" w:color="auto"/>
              <w:right w:val="single" w:sz="4" w:space="0" w:color="auto"/>
            </w:tcBorders>
            <w:vAlign w:val="center"/>
          </w:tcPr>
          <w:p w14:paraId="366960EA" w14:textId="77777777" w:rsidR="009D00B3" w:rsidRDefault="009D00B3" w:rsidP="008D2B1E">
            <w:pPr>
              <w:jc w:val="center"/>
              <w:rPr>
                <w:b/>
                <w:sz w:val="21"/>
                <w:szCs w:val="21"/>
              </w:rPr>
            </w:pPr>
            <w:r>
              <w:rPr>
                <w:rFonts w:hint="eastAsia"/>
                <w:b/>
                <w:sz w:val="21"/>
                <w:szCs w:val="21"/>
              </w:rPr>
              <w:lastRenderedPageBreak/>
              <w:t>教材分析</w:t>
            </w:r>
          </w:p>
        </w:tc>
        <w:tc>
          <w:tcPr>
            <w:tcW w:w="8505" w:type="dxa"/>
            <w:gridSpan w:val="7"/>
            <w:tcBorders>
              <w:top w:val="single" w:sz="4" w:space="0" w:color="auto"/>
              <w:left w:val="single" w:sz="4" w:space="0" w:color="auto"/>
              <w:bottom w:val="single" w:sz="4" w:space="0" w:color="auto"/>
              <w:right w:val="single" w:sz="4" w:space="0" w:color="auto"/>
            </w:tcBorders>
          </w:tcPr>
          <w:p w14:paraId="03B7C18F" w14:textId="77777777" w:rsidR="009D00B3" w:rsidRPr="00523470" w:rsidRDefault="00270A84" w:rsidP="008D2B1E">
            <w:pPr>
              <w:spacing w:line="360" w:lineRule="auto"/>
              <w:ind w:firstLine="480"/>
              <w:rPr>
                <w:rFonts w:hAnsi="宋体"/>
                <w:color w:val="000000"/>
                <w:kern w:val="2"/>
              </w:rPr>
            </w:pPr>
            <w:r w:rsidRPr="00270A84">
              <w:rPr>
                <w:rFonts w:hAnsi="宋体" w:hint="eastAsia"/>
                <w:color w:val="000000"/>
                <w:kern w:val="2"/>
              </w:rPr>
              <w:t>《战台风》是王昌元先生作于</w:t>
            </w:r>
            <w:r w:rsidRPr="00270A84">
              <w:rPr>
                <w:rFonts w:hAnsi="宋体" w:hint="eastAsia"/>
                <w:color w:val="000000"/>
                <w:kern w:val="2"/>
              </w:rPr>
              <w:t>1965</w:t>
            </w:r>
            <w:r w:rsidRPr="00270A84">
              <w:rPr>
                <w:rFonts w:hAnsi="宋体" w:hint="eastAsia"/>
                <w:color w:val="000000"/>
                <w:kern w:val="2"/>
              </w:rPr>
              <w:t>年，当时作者还是上海音乐学院的学生，在上海港码头体验生活时，有感于工人与台风搏斗而作的一首古筝独奏曲。《战台风》的出现，使古筝的演奏技术、技巧，又进入了一个新的高度，从而结束了古筝只能轻弹慢揉的时代，此曲中</w:t>
            </w:r>
            <w:proofErr w:type="gramStart"/>
            <w:r w:rsidRPr="00270A84">
              <w:rPr>
                <w:rFonts w:hAnsi="宋体" w:hint="eastAsia"/>
                <w:color w:val="000000"/>
                <w:kern w:val="2"/>
              </w:rPr>
              <w:t>的扫摇四点</w:t>
            </w:r>
            <w:proofErr w:type="gramEnd"/>
            <w:r w:rsidRPr="00270A84">
              <w:rPr>
                <w:rFonts w:hAnsi="宋体" w:hint="eastAsia"/>
                <w:color w:val="000000"/>
                <w:kern w:val="2"/>
              </w:rPr>
              <w:t>、密摇、扣摇、</w:t>
            </w:r>
            <w:proofErr w:type="gramStart"/>
            <w:r w:rsidRPr="00270A84">
              <w:rPr>
                <w:rFonts w:hAnsi="宋体" w:hint="eastAsia"/>
                <w:color w:val="000000"/>
                <w:kern w:val="2"/>
              </w:rPr>
              <w:t>刮奏及使用</w:t>
            </w:r>
            <w:proofErr w:type="gramEnd"/>
            <w:r w:rsidRPr="00270A84">
              <w:rPr>
                <w:rFonts w:hAnsi="宋体" w:hint="eastAsia"/>
                <w:color w:val="000000"/>
                <w:kern w:val="2"/>
              </w:rPr>
              <w:t>琴码左侧无调性区域噪音来制造台风效果等技法，都是创新技法，提高且丰富了筝的表现能力。</w:t>
            </w:r>
          </w:p>
        </w:tc>
      </w:tr>
      <w:tr w:rsidR="008D2B1E" w:rsidRPr="00C563EA" w14:paraId="05B5E71B" w14:textId="77777777" w:rsidTr="00D849DD">
        <w:tc>
          <w:tcPr>
            <w:tcW w:w="1101" w:type="dxa"/>
            <w:tcBorders>
              <w:top w:val="single" w:sz="4" w:space="0" w:color="auto"/>
              <w:left w:val="single" w:sz="4" w:space="0" w:color="auto"/>
              <w:bottom w:val="single" w:sz="4" w:space="0" w:color="auto"/>
              <w:right w:val="single" w:sz="4" w:space="0" w:color="auto"/>
            </w:tcBorders>
            <w:vAlign w:val="center"/>
          </w:tcPr>
          <w:p w14:paraId="1CB0BBD0" w14:textId="77777777" w:rsidR="008D2B1E" w:rsidRPr="00C563EA" w:rsidRDefault="008D2B1E" w:rsidP="008D2B1E">
            <w:pPr>
              <w:jc w:val="center"/>
              <w:rPr>
                <w:b/>
                <w:sz w:val="21"/>
                <w:szCs w:val="21"/>
              </w:rPr>
            </w:pPr>
            <w:r>
              <w:rPr>
                <w:rFonts w:hint="eastAsia"/>
                <w:b/>
                <w:sz w:val="21"/>
                <w:szCs w:val="21"/>
              </w:rPr>
              <w:t>学情分析</w:t>
            </w:r>
          </w:p>
        </w:tc>
        <w:tc>
          <w:tcPr>
            <w:tcW w:w="8505" w:type="dxa"/>
            <w:gridSpan w:val="7"/>
            <w:tcBorders>
              <w:top w:val="single" w:sz="4" w:space="0" w:color="auto"/>
              <w:left w:val="single" w:sz="4" w:space="0" w:color="auto"/>
              <w:bottom w:val="single" w:sz="4" w:space="0" w:color="auto"/>
              <w:right w:val="single" w:sz="4" w:space="0" w:color="auto"/>
            </w:tcBorders>
          </w:tcPr>
          <w:p w14:paraId="4321E0B2" w14:textId="77777777" w:rsidR="008D2B1E" w:rsidRPr="002F2C7E" w:rsidRDefault="008D2B1E" w:rsidP="008D2B1E">
            <w:pPr>
              <w:widowControl/>
              <w:spacing w:line="360" w:lineRule="auto"/>
              <w:ind w:firstLine="480"/>
              <w:jc w:val="left"/>
              <w:rPr>
                <w:rFonts w:asciiTheme="minorEastAsia" w:hAnsiTheme="minorEastAsia" w:cs="宋体"/>
              </w:rPr>
            </w:pPr>
            <w:r w:rsidRPr="00523470">
              <w:rPr>
                <w:rFonts w:hAnsi="宋体" w:hint="eastAsia"/>
                <w:color w:val="000000"/>
                <w:kern w:val="2"/>
              </w:rPr>
              <w:t>学生通过</w:t>
            </w:r>
            <w:r>
              <w:rPr>
                <w:rFonts w:hAnsi="宋体" w:hint="eastAsia"/>
                <w:color w:val="000000"/>
                <w:kern w:val="2"/>
              </w:rPr>
              <w:t>平时基本功训练</w:t>
            </w:r>
            <w:r w:rsidRPr="00523470">
              <w:rPr>
                <w:rFonts w:hAnsi="宋体" w:hint="eastAsia"/>
                <w:color w:val="000000"/>
                <w:kern w:val="2"/>
              </w:rPr>
              <w:t>内容，</w:t>
            </w:r>
            <w:r>
              <w:rPr>
                <w:rFonts w:hAnsi="宋体" w:hint="eastAsia"/>
                <w:color w:val="000000"/>
                <w:kern w:val="2"/>
              </w:rPr>
              <w:t>已</w:t>
            </w:r>
            <w:r w:rsidRPr="00523470">
              <w:rPr>
                <w:rFonts w:hAnsi="宋体" w:hint="eastAsia"/>
                <w:color w:val="000000"/>
                <w:kern w:val="2"/>
              </w:rPr>
              <w:t>对</w:t>
            </w:r>
            <w:r>
              <w:rPr>
                <w:rFonts w:hAnsi="宋体" w:hint="eastAsia"/>
                <w:color w:val="000000"/>
                <w:kern w:val="2"/>
              </w:rPr>
              <w:t>作品的基本演奏</w:t>
            </w:r>
            <w:r w:rsidRPr="00523470">
              <w:rPr>
                <w:rFonts w:hAnsi="宋体" w:hint="eastAsia"/>
                <w:color w:val="000000"/>
                <w:kern w:val="2"/>
              </w:rPr>
              <w:t>有了较为明确的概念认识，</w:t>
            </w:r>
            <w:r>
              <w:rPr>
                <w:rFonts w:hAnsi="宋体" w:hint="eastAsia"/>
                <w:color w:val="000000"/>
                <w:kern w:val="2"/>
              </w:rPr>
              <w:t>由于学生年级参差不齐</w:t>
            </w:r>
            <w:proofErr w:type="gramStart"/>
            <w:r>
              <w:rPr>
                <w:rFonts w:hAnsi="宋体" w:hint="eastAsia"/>
                <w:color w:val="000000"/>
                <w:kern w:val="2"/>
              </w:rPr>
              <w:t>整齐性需进一步</w:t>
            </w:r>
            <w:proofErr w:type="gramEnd"/>
            <w:r>
              <w:rPr>
                <w:rFonts w:hAnsi="宋体" w:hint="eastAsia"/>
                <w:color w:val="000000"/>
                <w:kern w:val="2"/>
              </w:rPr>
              <w:t>加强</w:t>
            </w:r>
            <w:r w:rsidRPr="00523470">
              <w:rPr>
                <w:rFonts w:hAnsi="宋体" w:hint="eastAsia"/>
                <w:color w:val="000000"/>
                <w:kern w:val="2"/>
              </w:rPr>
              <w:t>，</w:t>
            </w:r>
            <w:r>
              <w:rPr>
                <w:rFonts w:hAnsi="宋体" w:hint="eastAsia"/>
                <w:color w:val="000000"/>
                <w:kern w:val="2"/>
              </w:rPr>
              <w:t>肢体表达更自如合理，对音乐内在情感理解更加深刻，逐步提高音乐的感染能力。</w:t>
            </w:r>
          </w:p>
        </w:tc>
      </w:tr>
      <w:tr w:rsidR="008D2B1E" w:rsidRPr="00C563EA" w14:paraId="573A1FF7" w14:textId="77777777" w:rsidTr="00D849DD">
        <w:tc>
          <w:tcPr>
            <w:tcW w:w="1101" w:type="dxa"/>
            <w:tcBorders>
              <w:top w:val="single" w:sz="4" w:space="0" w:color="auto"/>
              <w:left w:val="single" w:sz="4" w:space="0" w:color="auto"/>
              <w:bottom w:val="single" w:sz="4" w:space="0" w:color="auto"/>
              <w:right w:val="single" w:sz="4" w:space="0" w:color="auto"/>
            </w:tcBorders>
            <w:vAlign w:val="center"/>
          </w:tcPr>
          <w:p w14:paraId="2E6FB380" w14:textId="77777777" w:rsidR="008D2B1E" w:rsidRPr="00C563EA" w:rsidRDefault="008D2B1E" w:rsidP="008D2B1E">
            <w:pPr>
              <w:jc w:val="center"/>
              <w:rPr>
                <w:b/>
                <w:sz w:val="21"/>
                <w:szCs w:val="21"/>
              </w:rPr>
            </w:pPr>
            <w:r>
              <w:rPr>
                <w:rFonts w:hint="eastAsia"/>
                <w:b/>
                <w:sz w:val="21"/>
                <w:szCs w:val="21"/>
              </w:rPr>
              <w:t>重、</w:t>
            </w:r>
            <w:r w:rsidRPr="00C563EA">
              <w:rPr>
                <w:rFonts w:hint="eastAsia"/>
                <w:b/>
                <w:sz w:val="21"/>
                <w:szCs w:val="21"/>
              </w:rPr>
              <w:t>难点</w:t>
            </w:r>
          </w:p>
        </w:tc>
        <w:tc>
          <w:tcPr>
            <w:tcW w:w="8505" w:type="dxa"/>
            <w:gridSpan w:val="7"/>
            <w:tcBorders>
              <w:top w:val="single" w:sz="4" w:space="0" w:color="auto"/>
              <w:left w:val="single" w:sz="4" w:space="0" w:color="auto"/>
              <w:bottom w:val="single" w:sz="4" w:space="0" w:color="auto"/>
              <w:right w:val="single" w:sz="4" w:space="0" w:color="auto"/>
            </w:tcBorders>
          </w:tcPr>
          <w:p w14:paraId="0E46144A" w14:textId="77777777" w:rsidR="008D2B1E" w:rsidRDefault="008D2B1E" w:rsidP="008D2B1E">
            <w:pPr>
              <w:widowControl/>
              <w:spacing w:line="360" w:lineRule="auto"/>
              <w:ind w:firstLine="480"/>
              <w:jc w:val="left"/>
              <w:rPr>
                <w:rFonts w:hAnsi="宋体"/>
                <w:color w:val="000000"/>
                <w:kern w:val="2"/>
              </w:rPr>
            </w:pPr>
            <w:r w:rsidRPr="00805342">
              <w:rPr>
                <w:rFonts w:asciiTheme="minorHAnsi" w:eastAsiaTheme="minorEastAsia" w:hAnsiTheme="minorHAnsi" w:cstheme="minorBidi" w:hint="eastAsia"/>
              </w:rPr>
              <w:t>重</w:t>
            </w:r>
            <w:r w:rsidRPr="00805342">
              <w:rPr>
                <w:rFonts w:hAnsi="宋体" w:hint="eastAsia"/>
                <w:color w:val="000000"/>
                <w:kern w:val="2"/>
              </w:rPr>
              <w:t>点：</w:t>
            </w:r>
            <w:r>
              <w:rPr>
                <w:rFonts w:hAnsi="宋体" w:hint="eastAsia"/>
                <w:color w:val="000000"/>
                <w:kern w:val="2"/>
              </w:rPr>
              <w:t>加深学生对作品的内涵理解及情感表达，通过现实生活中抢险救灾、祖国建设的新面貌等学生有明确感知的情感同频共振，树立一个为抢救国家物资，顽强奋斗，在灾难来临时勇于奉献的码头工人形象。潜移默化的让学生形成爱国、敬业、奋斗、拼搏的品质。</w:t>
            </w:r>
          </w:p>
          <w:p w14:paraId="318505BE" w14:textId="77777777" w:rsidR="008D2B1E" w:rsidRPr="008062B6" w:rsidRDefault="008D2B1E" w:rsidP="008D2B1E">
            <w:pPr>
              <w:widowControl/>
              <w:spacing w:line="360" w:lineRule="auto"/>
              <w:ind w:firstLine="480"/>
              <w:jc w:val="left"/>
              <w:rPr>
                <w:rFonts w:hAnsi="宋体"/>
                <w:color w:val="000000"/>
                <w:kern w:val="2"/>
              </w:rPr>
            </w:pPr>
            <w:r w:rsidRPr="00805342">
              <w:rPr>
                <w:rFonts w:hAnsi="宋体" w:hint="eastAsia"/>
                <w:color w:val="000000"/>
                <w:kern w:val="2"/>
              </w:rPr>
              <w:t>难点：</w:t>
            </w:r>
            <w:r>
              <w:rPr>
                <w:rFonts w:hAnsi="宋体" w:hint="eastAsia"/>
                <w:color w:val="000000"/>
                <w:kern w:val="2"/>
              </w:rPr>
              <w:t>音乐的爆发力，技术的颗粒感，节奏的准确性，左手按音、吟揉、滑音、颤音，各声部之间的交替配合，整齐细腻的音乐表现力。</w:t>
            </w:r>
          </w:p>
        </w:tc>
      </w:tr>
      <w:tr w:rsidR="008D2B1E" w:rsidRPr="00C563EA" w14:paraId="35FB4C73" w14:textId="77777777" w:rsidTr="00546B38">
        <w:trPr>
          <w:trHeight w:val="846"/>
        </w:trPr>
        <w:tc>
          <w:tcPr>
            <w:tcW w:w="1101" w:type="dxa"/>
            <w:tcBorders>
              <w:top w:val="single" w:sz="4" w:space="0" w:color="auto"/>
              <w:left w:val="single" w:sz="4" w:space="0" w:color="auto"/>
              <w:bottom w:val="single" w:sz="4" w:space="0" w:color="auto"/>
              <w:right w:val="single" w:sz="4" w:space="0" w:color="auto"/>
            </w:tcBorders>
            <w:vAlign w:val="center"/>
          </w:tcPr>
          <w:p w14:paraId="6BE92DAE" w14:textId="77777777" w:rsidR="008D2B1E" w:rsidRPr="00C563EA" w:rsidRDefault="008D2B1E" w:rsidP="008D2B1E">
            <w:pPr>
              <w:jc w:val="center"/>
              <w:rPr>
                <w:b/>
                <w:sz w:val="21"/>
                <w:szCs w:val="21"/>
              </w:rPr>
            </w:pPr>
            <w:r>
              <w:rPr>
                <w:rFonts w:hint="eastAsia"/>
                <w:b/>
                <w:sz w:val="21"/>
                <w:szCs w:val="21"/>
              </w:rPr>
              <w:t>教学方法</w:t>
            </w:r>
          </w:p>
        </w:tc>
        <w:tc>
          <w:tcPr>
            <w:tcW w:w="8505" w:type="dxa"/>
            <w:gridSpan w:val="7"/>
            <w:tcBorders>
              <w:top w:val="single" w:sz="4" w:space="0" w:color="auto"/>
              <w:left w:val="single" w:sz="4" w:space="0" w:color="auto"/>
              <w:bottom w:val="single" w:sz="4" w:space="0" w:color="auto"/>
              <w:right w:val="single" w:sz="4" w:space="0" w:color="auto"/>
            </w:tcBorders>
            <w:vAlign w:val="center"/>
          </w:tcPr>
          <w:p w14:paraId="6B8A5C14" w14:textId="77777777" w:rsidR="008D2B1E" w:rsidRPr="0034780A" w:rsidRDefault="008D2B1E" w:rsidP="008D2B1E">
            <w:pPr>
              <w:jc w:val="center"/>
              <w:rPr>
                <w:sz w:val="21"/>
                <w:szCs w:val="21"/>
              </w:rPr>
            </w:pPr>
            <w:r>
              <w:rPr>
                <w:rFonts w:hint="eastAsia"/>
                <w:sz w:val="21"/>
                <w:szCs w:val="21"/>
              </w:rPr>
              <w:t>示范教学法、对比教学法、小组合作法、成果展示法</w:t>
            </w:r>
          </w:p>
        </w:tc>
      </w:tr>
      <w:tr w:rsidR="008D2B1E" w:rsidRPr="00C563EA" w14:paraId="1CD0CAE4" w14:textId="77777777" w:rsidTr="00B9721B">
        <w:trPr>
          <w:trHeight w:val="846"/>
        </w:trPr>
        <w:tc>
          <w:tcPr>
            <w:tcW w:w="1101" w:type="dxa"/>
            <w:tcBorders>
              <w:top w:val="single" w:sz="4" w:space="0" w:color="auto"/>
              <w:left w:val="single" w:sz="4" w:space="0" w:color="auto"/>
              <w:bottom w:val="single" w:sz="4" w:space="0" w:color="auto"/>
              <w:right w:val="single" w:sz="4" w:space="0" w:color="auto"/>
            </w:tcBorders>
            <w:vAlign w:val="center"/>
          </w:tcPr>
          <w:p w14:paraId="04B0A1E3" w14:textId="77777777" w:rsidR="008D2B1E" w:rsidRDefault="008D2B1E" w:rsidP="008D2B1E">
            <w:pPr>
              <w:jc w:val="center"/>
              <w:rPr>
                <w:b/>
                <w:szCs w:val="21"/>
              </w:rPr>
            </w:pPr>
            <w:r>
              <w:rPr>
                <w:rFonts w:hint="eastAsia"/>
                <w:b/>
                <w:sz w:val="21"/>
                <w:szCs w:val="21"/>
              </w:rPr>
              <w:t>辅助教学设备</w:t>
            </w:r>
          </w:p>
        </w:tc>
        <w:tc>
          <w:tcPr>
            <w:tcW w:w="8505" w:type="dxa"/>
            <w:gridSpan w:val="7"/>
            <w:tcBorders>
              <w:top w:val="single" w:sz="4" w:space="0" w:color="auto"/>
              <w:left w:val="single" w:sz="4" w:space="0" w:color="auto"/>
              <w:bottom w:val="single" w:sz="4" w:space="0" w:color="auto"/>
              <w:right w:val="single" w:sz="4" w:space="0" w:color="auto"/>
            </w:tcBorders>
            <w:vAlign w:val="center"/>
          </w:tcPr>
          <w:p w14:paraId="073F273C" w14:textId="77777777" w:rsidR="008D2B1E" w:rsidRDefault="009D00B3" w:rsidP="009D00B3">
            <w:pPr>
              <w:jc w:val="center"/>
              <w:rPr>
                <w:szCs w:val="21"/>
              </w:rPr>
            </w:pPr>
            <w:r>
              <w:rPr>
                <w:rFonts w:hint="eastAsia"/>
                <w:sz w:val="21"/>
                <w:szCs w:val="21"/>
              </w:rPr>
              <w:t>电脑、音响、投影仪</w:t>
            </w:r>
            <w:r w:rsidR="00035299">
              <w:rPr>
                <w:rFonts w:hint="eastAsia"/>
                <w:sz w:val="21"/>
                <w:szCs w:val="21"/>
              </w:rPr>
              <w:t>、哑铃</w:t>
            </w:r>
          </w:p>
        </w:tc>
      </w:tr>
      <w:tr w:rsidR="00270A84" w:rsidRPr="00C563EA" w14:paraId="6AE189EC" w14:textId="77777777" w:rsidTr="00B9721B">
        <w:trPr>
          <w:trHeight w:val="846"/>
        </w:trPr>
        <w:tc>
          <w:tcPr>
            <w:tcW w:w="1101" w:type="dxa"/>
            <w:tcBorders>
              <w:top w:val="single" w:sz="4" w:space="0" w:color="auto"/>
              <w:left w:val="single" w:sz="4" w:space="0" w:color="auto"/>
              <w:bottom w:val="single" w:sz="4" w:space="0" w:color="auto"/>
              <w:right w:val="single" w:sz="4" w:space="0" w:color="auto"/>
            </w:tcBorders>
            <w:vAlign w:val="center"/>
          </w:tcPr>
          <w:p w14:paraId="1104591C" w14:textId="77777777" w:rsidR="00270A84" w:rsidRDefault="00270A84" w:rsidP="008D2B1E">
            <w:pPr>
              <w:jc w:val="center"/>
              <w:rPr>
                <w:b/>
                <w:sz w:val="21"/>
                <w:szCs w:val="21"/>
              </w:rPr>
            </w:pPr>
            <w:r>
              <w:rPr>
                <w:rFonts w:hint="eastAsia"/>
                <w:b/>
                <w:sz w:val="21"/>
                <w:szCs w:val="21"/>
              </w:rPr>
              <w:t>教学过程导图</w:t>
            </w:r>
          </w:p>
        </w:tc>
        <w:tc>
          <w:tcPr>
            <w:tcW w:w="8505" w:type="dxa"/>
            <w:gridSpan w:val="7"/>
            <w:tcBorders>
              <w:top w:val="single" w:sz="4" w:space="0" w:color="auto"/>
              <w:left w:val="single" w:sz="4" w:space="0" w:color="auto"/>
              <w:bottom w:val="single" w:sz="4" w:space="0" w:color="auto"/>
              <w:right w:val="single" w:sz="4" w:space="0" w:color="auto"/>
            </w:tcBorders>
            <w:vAlign w:val="center"/>
          </w:tcPr>
          <w:p w14:paraId="6EDB3733" w14:textId="77777777" w:rsidR="00270A84" w:rsidRDefault="008816BD" w:rsidP="009D00B3">
            <w:pPr>
              <w:jc w:val="center"/>
              <w:rPr>
                <w:sz w:val="21"/>
                <w:szCs w:val="21"/>
              </w:rPr>
            </w:pPr>
            <w:r>
              <w:rPr>
                <w:noProof/>
                <w:sz w:val="21"/>
                <w:szCs w:val="21"/>
              </w:rPr>
              <w:drawing>
                <wp:inline distT="0" distB="0" distL="0" distR="0" wp14:anchorId="7AACD22E" wp14:editId="5F2E231A">
                  <wp:extent cx="5086350" cy="2807665"/>
                  <wp:effectExtent l="0" t="0" r="0" b="0"/>
                  <wp:docPr id="13" name="图片 3" descr="C:\Users\yc\AppData\Local\Temp\WeChat Files\c1cf28728253dad8b8336cffa16f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AppData\Local\Temp\WeChat Files\c1cf28728253dad8b8336cffa16f481.png"/>
                          <pic:cNvPicPr>
                            <a:picLocks noChangeAspect="1" noChangeArrowheads="1"/>
                          </pic:cNvPicPr>
                        </pic:nvPicPr>
                        <pic:blipFill>
                          <a:blip r:embed="rId10" cstate="print"/>
                          <a:srcRect/>
                          <a:stretch>
                            <a:fillRect/>
                          </a:stretch>
                        </pic:blipFill>
                        <pic:spPr bwMode="auto">
                          <a:xfrm>
                            <a:off x="0" y="0"/>
                            <a:ext cx="5093318" cy="2811511"/>
                          </a:xfrm>
                          <a:prstGeom prst="rect">
                            <a:avLst/>
                          </a:prstGeom>
                          <a:noFill/>
                          <a:ln w="9525">
                            <a:noFill/>
                            <a:miter lim="800000"/>
                            <a:headEnd/>
                            <a:tailEnd/>
                          </a:ln>
                        </pic:spPr>
                      </pic:pic>
                    </a:graphicData>
                  </a:graphic>
                </wp:inline>
              </w:drawing>
            </w:r>
          </w:p>
        </w:tc>
      </w:tr>
      <w:tr w:rsidR="008D2B1E" w:rsidRPr="00C563EA" w14:paraId="4D62A797" w14:textId="77777777" w:rsidTr="008D2B1E">
        <w:trPr>
          <w:trHeight w:val="653"/>
        </w:trPr>
        <w:tc>
          <w:tcPr>
            <w:tcW w:w="9606" w:type="dxa"/>
            <w:gridSpan w:val="8"/>
            <w:tcBorders>
              <w:top w:val="single" w:sz="4" w:space="0" w:color="auto"/>
              <w:left w:val="single" w:sz="4" w:space="0" w:color="auto"/>
              <w:bottom w:val="single" w:sz="4" w:space="0" w:color="auto"/>
              <w:right w:val="single" w:sz="4" w:space="0" w:color="auto"/>
            </w:tcBorders>
            <w:vAlign w:val="center"/>
          </w:tcPr>
          <w:p w14:paraId="6975203D" w14:textId="77777777" w:rsidR="008D2B1E" w:rsidRDefault="008D2B1E" w:rsidP="008D2B1E">
            <w:pPr>
              <w:jc w:val="center"/>
              <w:rPr>
                <w:szCs w:val="21"/>
              </w:rPr>
            </w:pPr>
            <w:r w:rsidRPr="008D2B1E">
              <w:rPr>
                <w:rFonts w:hint="eastAsia"/>
                <w:b/>
                <w:sz w:val="21"/>
                <w:szCs w:val="21"/>
              </w:rPr>
              <w:lastRenderedPageBreak/>
              <w:t>导</w:t>
            </w:r>
            <w:r>
              <w:rPr>
                <w:rFonts w:hint="eastAsia"/>
                <w:b/>
                <w:sz w:val="21"/>
                <w:szCs w:val="21"/>
              </w:rPr>
              <w:t xml:space="preserve"> </w:t>
            </w:r>
            <w:r>
              <w:rPr>
                <w:b/>
                <w:sz w:val="21"/>
                <w:szCs w:val="21"/>
              </w:rPr>
              <w:t xml:space="preserve"> </w:t>
            </w:r>
            <w:r w:rsidRPr="008D2B1E">
              <w:rPr>
                <w:rFonts w:hint="eastAsia"/>
                <w:b/>
                <w:sz w:val="21"/>
                <w:szCs w:val="21"/>
              </w:rPr>
              <w:t>入</w:t>
            </w:r>
          </w:p>
        </w:tc>
      </w:tr>
      <w:tr w:rsidR="00EF0AFD" w:rsidRPr="00C563EA" w14:paraId="04D1AF08" w14:textId="77777777" w:rsidTr="00EF0AFD">
        <w:trPr>
          <w:trHeight w:val="667"/>
        </w:trPr>
        <w:tc>
          <w:tcPr>
            <w:tcW w:w="2093" w:type="dxa"/>
            <w:gridSpan w:val="3"/>
            <w:tcBorders>
              <w:top w:val="single" w:sz="4" w:space="0" w:color="auto"/>
              <w:left w:val="single" w:sz="4" w:space="0" w:color="auto"/>
              <w:right w:val="single" w:sz="4" w:space="0" w:color="auto"/>
            </w:tcBorders>
            <w:vAlign w:val="center"/>
          </w:tcPr>
          <w:p w14:paraId="5CC4271E" w14:textId="77777777" w:rsidR="00EF0AFD" w:rsidRPr="00C563EA" w:rsidRDefault="00EF0AFD" w:rsidP="00EF0AFD">
            <w:pPr>
              <w:jc w:val="center"/>
              <w:rPr>
                <w:b/>
                <w:sz w:val="21"/>
                <w:szCs w:val="21"/>
              </w:rPr>
            </w:pPr>
            <w:r>
              <w:rPr>
                <w:rFonts w:hint="eastAsia"/>
                <w:b/>
                <w:sz w:val="21"/>
                <w:szCs w:val="21"/>
              </w:rPr>
              <w:t>教师活动</w:t>
            </w:r>
          </w:p>
        </w:tc>
        <w:tc>
          <w:tcPr>
            <w:tcW w:w="1843" w:type="dxa"/>
            <w:tcBorders>
              <w:top w:val="single" w:sz="4" w:space="0" w:color="auto"/>
              <w:left w:val="single" w:sz="4" w:space="0" w:color="auto"/>
              <w:right w:val="single" w:sz="4" w:space="0" w:color="auto"/>
            </w:tcBorders>
            <w:vAlign w:val="center"/>
          </w:tcPr>
          <w:p w14:paraId="6C1D8CE0" w14:textId="77777777" w:rsidR="00EF0AFD" w:rsidRPr="00C563EA" w:rsidRDefault="00EF0AFD" w:rsidP="00EF0AFD">
            <w:pPr>
              <w:jc w:val="center"/>
              <w:rPr>
                <w:b/>
                <w:sz w:val="21"/>
                <w:szCs w:val="21"/>
              </w:rPr>
            </w:pPr>
            <w:r>
              <w:rPr>
                <w:rFonts w:hint="eastAsia"/>
                <w:b/>
                <w:sz w:val="21"/>
                <w:szCs w:val="21"/>
              </w:rPr>
              <w:t>学生活动</w:t>
            </w:r>
          </w:p>
        </w:tc>
        <w:tc>
          <w:tcPr>
            <w:tcW w:w="2268" w:type="dxa"/>
            <w:tcBorders>
              <w:top w:val="single" w:sz="4" w:space="0" w:color="auto"/>
              <w:left w:val="single" w:sz="4" w:space="0" w:color="auto"/>
              <w:bottom w:val="single" w:sz="4" w:space="0" w:color="auto"/>
              <w:right w:val="single" w:sz="4" w:space="0" w:color="auto"/>
            </w:tcBorders>
            <w:vAlign w:val="center"/>
          </w:tcPr>
          <w:p w14:paraId="44B26B8E" w14:textId="77777777" w:rsidR="00EF0AFD" w:rsidRPr="00C563EA" w:rsidRDefault="00EF0AFD" w:rsidP="00EF0AFD">
            <w:pPr>
              <w:jc w:val="center"/>
              <w:rPr>
                <w:b/>
                <w:sz w:val="21"/>
                <w:szCs w:val="21"/>
              </w:rPr>
            </w:pPr>
            <w:r>
              <w:rPr>
                <w:rFonts w:hint="eastAsia"/>
                <w:b/>
                <w:sz w:val="21"/>
                <w:szCs w:val="21"/>
              </w:rPr>
              <w:t>设计意图</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0BD4FBEF" w14:textId="77777777" w:rsidR="00EF0AFD" w:rsidRPr="00C563EA" w:rsidRDefault="00EF0AFD" w:rsidP="008D2B1E">
            <w:pPr>
              <w:jc w:val="center"/>
              <w:rPr>
                <w:b/>
                <w:szCs w:val="21"/>
              </w:rPr>
            </w:pPr>
            <w:proofErr w:type="gramStart"/>
            <w:r>
              <w:rPr>
                <w:rFonts w:hint="eastAsia"/>
                <w:b/>
                <w:szCs w:val="21"/>
              </w:rPr>
              <w:t>课程思政</w:t>
            </w:r>
            <w:proofErr w:type="gramEnd"/>
          </w:p>
        </w:tc>
      </w:tr>
      <w:tr w:rsidR="00EF0AFD" w:rsidRPr="00C563EA" w14:paraId="27E3F5C8" w14:textId="77777777" w:rsidTr="00175E2B">
        <w:trPr>
          <w:trHeight w:val="481"/>
        </w:trPr>
        <w:tc>
          <w:tcPr>
            <w:tcW w:w="2093" w:type="dxa"/>
            <w:gridSpan w:val="3"/>
            <w:tcBorders>
              <w:left w:val="single" w:sz="4" w:space="0" w:color="auto"/>
              <w:right w:val="single" w:sz="4" w:space="0" w:color="auto"/>
            </w:tcBorders>
          </w:tcPr>
          <w:p w14:paraId="7B348A03" w14:textId="77777777" w:rsidR="00EF0AFD" w:rsidRPr="00AA6285" w:rsidRDefault="00EF0AFD" w:rsidP="00175E2B">
            <w:pPr>
              <w:spacing w:line="360" w:lineRule="auto"/>
              <w:rPr>
                <w:rFonts w:ascii="宋体" w:hAnsi="宋体"/>
                <w:b/>
                <w:szCs w:val="21"/>
              </w:rPr>
            </w:pPr>
            <w:r w:rsidRPr="00AA6285">
              <w:rPr>
                <w:rFonts w:ascii="宋体" w:hAnsi="宋体" w:hint="eastAsia"/>
                <w:b/>
                <w:szCs w:val="21"/>
              </w:rPr>
              <w:t>乐曲作者生平简介；</w:t>
            </w:r>
          </w:p>
          <w:p w14:paraId="299F9991" w14:textId="77777777" w:rsidR="00EF0AFD" w:rsidRDefault="00EF0AFD" w:rsidP="00175E2B">
            <w:pPr>
              <w:spacing w:line="360" w:lineRule="auto"/>
              <w:rPr>
                <w:rFonts w:ascii="宋体" w:hAnsi="宋体"/>
                <w:b/>
                <w:szCs w:val="21"/>
              </w:rPr>
            </w:pPr>
            <w:r w:rsidRPr="00AA6285">
              <w:rPr>
                <w:rFonts w:ascii="宋体" w:hAnsi="宋体" w:hint="eastAsia"/>
                <w:b/>
                <w:szCs w:val="21"/>
              </w:rPr>
              <w:t>乐曲内涵解读；</w:t>
            </w:r>
          </w:p>
          <w:p w14:paraId="6AD3088B" w14:textId="77777777" w:rsidR="00EF0AFD" w:rsidRPr="00AA6285" w:rsidRDefault="00EF0AFD" w:rsidP="00175E2B">
            <w:pPr>
              <w:spacing w:line="360" w:lineRule="auto"/>
              <w:rPr>
                <w:rFonts w:ascii="宋体" w:hAnsi="宋体"/>
                <w:b/>
                <w:szCs w:val="21"/>
              </w:rPr>
            </w:pPr>
            <w:r w:rsidRPr="00AA6285">
              <w:rPr>
                <w:rFonts w:ascii="宋体" w:hAnsi="宋体" w:hint="eastAsia"/>
                <w:b/>
                <w:szCs w:val="21"/>
              </w:rPr>
              <w:t>乐曲创作时期历史背景简介。</w:t>
            </w:r>
          </w:p>
        </w:tc>
        <w:tc>
          <w:tcPr>
            <w:tcW w:w="1843" w:type="dxa"/>
            <w:tcBorders>
              <w:left w:val="single" w:sz="4" w:space="0" w:color="auto"/>
              <w:right w:val="single" w:sz="4" w:space="0" w:color="auto"/>
            </w:tcBorders>
          </w:tcPr>
          <w:p w14:paraId="3CFBB787" w14:textId="77777777" w:rsidR="00EF0AFD" w:rsidRPr="00F315E8" w:rsidRDefault="00F315E8" w:rsidP="00175E2B">
            <w:pPr>
              <w:spacing w:line="360" w:lineRule="auto"/>
              <w:rPr>
                <w:rFonts w:ascii="宋体" w:hAnsi="宋体"/>
                <w:b/>
                <w:szCs w:val="21"/>
              </w:rPr>
            </w:pPr>
            <w:r w:rsidRPr="00F315E8">
              <w:rPr>
                <w:rFonts w:ascii="宋体" w:hAnsi="宋体" w:hint="eastAsia"/>
                <w:b/>
                <w:szCs w:val="21"/>
              </w:rPr>
              <w:t>学生聆听</w:t>
            </w:r>
          </w:p>
          <w:p w14:paraId="1FBC99C6" w14:textId="77777777" w:rsidR="00F315E8" w:rsidRPr="00AA6285" w:rsidRDefault="00F315E8" w:rsidP="00175E2B">
            <w:pPr>
              <w:spacing w:line="360" w:lineRule="auto"/>
              <w:rPr>
                <w:rFonts w:ascii="宋体" w:hAnsi="宋体"/>
                <w:szCs w:val="21"/>
              </w:rPr>
            </w:pPr>
            <w:r w:rsidRPr="00F315E8">
              <w:rPr>
                <w:rFonts w:ascii="宋体" w:hAnsi="宋体" w:hint="eastAsia"/>
                <w:b/>
                <w:szCs w:val="21"/>
              </w:rPr>
              <w:t>结合自身谈感受</w:t>
            </w:r>
          </w:p>
        </w:tc>
        <w:tc>
          <w:tcPr>
            <w:tcW w:w="2268" w:type="dxa"/>
            <w:tcBorders>
              <w:top w:val="single" w:sz="4" w:space="0" w:color="auto"/>
              <w:left w:val="single" w:sz="4" w:space="0" w:color="auto"/>
              <w:bottom w:val="single" w:sz="4" w:space="0" w:color="auto"/>
              <w:right w:val="single" w:sz="4" w:space="0" w:color="auto"/>
            </w:tcBorders>
          </w:tcPr>
          <w:p w14:paraId="216411B4" w14:textId="77777777" w:rsidR="00EF0AFD" w:rsidRPr="00BA780B" w:rsidRDefault="00EF0AFD" w:rsidP="00175E2B">
            <w:r>
              <w:rPr>
                <w:rFonts w:hint="eastAsia"/>
              </w:rPr>
              <w:t>通过作品的背景介绍，让学生对作品有了比较全面的认知，对作品所需要的情感有了基本储备，基本把握了整个作品的演奏风格。</w:t>
            </w:r>
          </w:p>
        </w:tc>
        <w:tc>
          <w:tcPr>
            <w:tcW w:w="3402" w:type="dxa"/>
            <w:gridSpan w:val="3"/>
            <w:tcBorders>
              <w:top w:val="single" w:sz="4" w:space="0" w:color="auto"/>
              <w:left w:val="single" w:sz="4" w:space="0" w:color="auto"/>
              <w:bottom w:val="single" w:sz="4" w:space="0" w:color="auto"/>
              <w:right w:val="single" w:sz="4" w:space="0" w:color="auto"/>
            </w:tcBorders>
          </w:tcPr>
          <w:p w14:paraId="1707F8E4" w14:textId="77777777" w:rsidR="00EF0AFD" w:rsidRPr="00BA780B" w:rsidRDefault="00EF0AFD" w:rsidP="00175E2B">
            <w:r>
              <w:rPr>
                <w:rFonts w:hint="eastAsia"/>
              </w:rPr>
              <w:t>在学生们已经基本理解了作品所需要的情感，但在细节上，学生并不能特别好的表达出那种奋斗的力量，拼搏的精神。因此我们利用对解放军战士抗洪抢险的图片进行讲解，把一个鲜活、具体的形象在学生的头脑中扎根发芽，潜移默化的提升学生的爱国主义精神、为祖国建设奉献的情怀，共同实现伟大的“中国梦”。</w:t>
            </w:r>
            <w:r w:rsidR="00467E35" w:rsidRPr="00467E35">
              <w:rPr>
                <w:noProof/>
              </w:rPr>
              <w:drawing>
                <wp:inline distT="0" distB="0" distL="0" distR="0" wp14:anchorId="790E5A95" wp14:editId="36B5EEE1">
                  <wp:extent cx="1927492" cy="1240170"/>
                  <wp:effectExtent l="19050" t="0" r="0" b="0"/>
                  <wp:docPr id="14" name="图片 1" descr="C:\Users\yc\AppData\Local\Temp\WeChat Files\6d25bcea834362b3671f72829ed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c\AppData\Local\Temp\WeChat Files\6d25bcea834362b3671f72829ed6972.jpg"/>
                          <pic:cNvPicPr>
                            <a:picLocks noChangeAspect="1" noChangeArrowheads="1"/>
                          </pic:cNvPicPr>
                        </pic:nvPicPr>
                        <pic:blipFill>
                          <a:blip r:embed="rId11" cstate="print"/>
                          <a:srcRect/>
                          <a:stretch>
                            <a:fillRect/>
                          </a:stretch>
                        </pic:blipFill>
                        <pic:spPr bwMode="auto">
                          <a:xfrm>
                            <a:off x="0" y="0"/>
                            <a:ext cx="1932744" cy="1243549"/>
                          </a:xfrm>
                          <a:prstGeom prst="rect">
                            <a:avLst/>
                          </a:prstGeom>
                          <a:noFill/>
                          <a:ln w="9525">
                            <a:noFill/>
                            <a:miter lim="800000"/>
                            <a:headEnd/>
                            <a:tailEnd/>
                          </a:ln>
                        </pic:spPr>
                      </pic:pic>
                    </a:graphicData>
                  </a:graphic>
                </wp:inline>
              </w:drawing>
            </w:r>
          </w:p>
        </w:tc>
      </w:tr>
      <w:tr w:rsidR="008D2B1E" w:rsidRPr="00C563EA" w14:paraId="3AEDA0E2" w14:textId="77777777" w:rsidTr="008D2B1E">
        <w:trPr>
          <w:trHeight w:val="693"/>
        </w:trPr>
        <w:tc>
          <w:tcPr>
            <w:tcW w:w="9606" w:type="dxa"/>
            <w:gridSpan w:val="8"/>
            <w:tcBorders>
              <w:left w:val="single" w:sz="4" w:space="0" w:color="auto"/>
              <w:right w:val="single" w:sz="4" w:space="0" w:color="auto"/>
            </w:tcBorders>
            <w:vAlign w:val="center"/>
          </w:tcPr>
          <w:p w14:paraId="6F58C0E9" w14:textId="77777777" w:rsidR="008D2B1E" w:rsidRPr="008D2B1E" w:rsidRDefault="008D2B1E" w:rsidP="008D2B1E">
            <w:pPr>
              <w:jc w:val="center"/>
              <w:rPr>
                <w:b/>
                <w:bCs/>
                <w:sz w:val="30"/>
                <w:szCs w:val="30"/>
              </w:rPr>
            </w:pPr>
            <w:r w:rsidRPr="008D2B1E">
              <w:rPr>
                <w:rFonts w:hint="eastAsia"/>
                <w:b/>
                <w:sz w:val="21"/>
                <w:szCs w:val="21"/>
              </w:rPr>
              <w:t>新</w:t>
            </w:r>
            <w:r>
              <w:rPr>
                <w:rFonts w:hint="eastAsia"/>
                <w:b/>
                <w:sz w:val="21"/>
                <w:szCs w:val="21"/>
              </w:rPr>
              <w:t xml:space="preserve"> </w:t>
            </w:r>
            <w:r>
              <w:rPr>
                <w:b/>
                <w:sz w:val="21"/>
                <w:szCs w:val="21"/>
              </w:rPr>
              <w:t xml:space="preserve"> </w:t>
            </w:r>
            <w:r w:rsidRPr="008D2B1E">
              <w:rPr>
                <w:rFonts w:hint="eastAsia"/>
                <w:b/>
                <w:sz w:val="21"/>
                <w:szCs w:val="21"/>
              </w:rPr>
              <w:t>授</w:t>
            </w:r>
          </w:p>
        </w:tc>
      </w:tr>
      <w:tr w:rsidR="00EF0AFD" w:rsidRPr="00C563EA" w14:paraId="1D7C47F4" w14:textId="77777777" w:rsidTr="00EF0AFD">
        <w:trPr>
          <w:trHeight w:val="701"/>
        </w:trPr>
        <w:tc>
          <w:tcPr>
            <w:tcW w:w="2093" w:type="dxa"/>
            <w:gridSpan w:val="3"/>
            <w:tcBorders>
              <w:left w:val="single" w:sz="4" w:space="0" w:color="auto"/>
              <w:right w:val="single" w:sz="4" w:space="0" w:color="auto"/>
            </w:tcBorders>
            <w:vAlign w:val="center"/>
          </w:tcPr>
          <w:p w14:paraId="4941C9DB" w14:textId="77777777" w:rsidR="00EF0AFD" w:rsidRPr="00C563EA" w:rsidRDefault="00EF0AFD" w:rsidP="00EF0AFD">
            <w:pPr>
              <w:jc w:val="center"/>
              <w:rPr>
                <w:b/>
                <w:sz w:val="21"/>
                <w:szCs w:val="21"/>
              </w:rPr>
            </w:pPr>
            <w:r>
              <w:rPr>
                <w:rFonts w:hint="eastAsia"/>
                <w:b/>
                <w:sz w:val="21"/>
                <w:szCs w:val="21"/>
              </w:rPr>
              <w:t>教师活动</w:t>
            </w:r>
          </w:p>
        </w:tc>
        <w:tc>
          <w:tcPr>
            <w:tcW w:w="1843" w:type="dxa"/>
            <w:tcBorders>
              <w:left w:val="single" w:sz="4" w:space="0" w:color="auto"/>
              <w:right w:val="single" w:sz="4" w:space="0" w:color="auto"/>
            </w:tcBorders>
            <w:vAlign w:val="center"/>
          </w:tcPr>
          <w:p w14:paraId="7BE9A288" w14:textId="77777777" w:rsidR="00EF0AFD" w:rsidRPr="00C563EA" w:rsidRDefault="00EF0AFD" w:rsidP="00EF0AFD">
            <w:pPr>
              <w:jc w:val="center"/>
              <w:rPr>
                <w:b/>
                <w:sz w:val="21"/>
                <w:szCs w:val="21"/>
              </w:rPr>
            </w:pPr>
            <w:r>
              <w:rPr>
                <w:rFonts w:hint="eastAsia"/>
                <w:b/>
                <w:sz w:val="21"/>
                <w:szCs w:val="21"/>
              </w:rPr>
              <w:t>学生活动</w:t>
            </w:r>
          </w:p>
        </w:tc>
        <w:tc>
          <w:tcPr>
            <w:tcW w:w="2268" w:type="dxa"/>
            <w:tcBorders>
              <w:top w:val="single" w:sz="4" w:space="0" w:color="auto"/>
              <w:left w:val="single" w:sz="4" w:space="0" w:color="auto"/>
              <w:right w:val="single" w:sz="4" w:space="0" w:color="auto"/>
            </w:tcBorders>
            <w:vAlign w:val="center"/>
          </w:tcPr>
          <w:p w14:paraId="4D0D42A7" w14:textId="77777777" w:rsidR="00EF0AFD" w:rsidRPr="00DC01A1" w:rsidRDefault="00EF0AFD" w:rsidP="00EF0AFD">
            <w:pPr>
              <w:pStyle w:val="a6"/>
              <w:spacing w:line="340" w:lineRule="exact"/>
              <w:ind w:left="34" w:firstLineChars="0" w:firstLine="0"/>
              <w:jc w:val="center"/>
              <w:rPr>
                <w:rFonts w:ascii="宋体" w:hAnsi="宋体"/>
                <w:color w:val="000000"/>
              </w:rPr>
            </w:pPr>
            <w:r>
              <w:rPr>
                <w:rFonts w:hint="eastAsia"/>
                <w:b/>
                <w:sz w:val="21"/>
                <w:szCs w:val="21"/>
              </w:rPr>
              <w:t>设计意图</w:t>
            </w:r>
          </w:p>
        </w:tc>
        <w:tc>
          <w:tcPr>
            <w:tcW w:w="3402" w:type="dxa"/>
            <w:gridSpan w:val="3"/>
            <w:tcBorders>
              <w:top w:val="single" w:sz="4" w:space="0" w:color="auto"/>
              <w:left w:val="single" w:sz="4" w:space="0" w:color="auto"/>
              <w:right w:val="single" w:sz="4" w:space="0" w:color="auto"/>
            </w:tcBorders>
            <w:vAlign w:val="center"/>
          </w:tcPr>
          <w:p w14:paraId="10C2D544" w14:textId="77777777" w:rsidR="00EF0AFD" w:rsidRPr="00FE5B24" w:rsidRDefault="00EF0AFD" w:rsidP="008D2B1E">
            <w:pPr>
              <w:pStyle w:val="a6"/>
              <w:ind w:firstLineChars="0" w:firstLine="0"/>
              <w:rPr>
                <w:rFonts w:ascii="宋体" w:hAnsi="宋体"/>
                <w:color w:val="000000"/>
              </w:rPr>
            </w:pPr>
            <w:proofErr w:type="gramStart"/>
            <w:r>
              <w:rPr>
                <w:rFonts w:hint="eastAsia"/>
                <w:b/>
                <w:szCs w:val="21"/>
              </w:rPr>
              <w:t>课程思政</w:t>
            </w:r>
            <w:proofErr w:type="gramEnd"/>
          </w:p>
        </w:tc>
      </w:tr>
      <w:tr w:rsidR="00EF0AFD" w:rsidRPr="00C563EA" w14:paraId="70E0CF54" w14:textId="77777777" w:rsidTr="00175E2B">
        <w:trPr>
          <w:trHeight w:val="357"/>
        </w:trPr>
        <w:tc>
          <w:tcPr>
            <w:tcW w:w="2093" w:type="dxa"/>
            <w:gridSpan w:val="3"/>
            <w:tcBorders>
              <w:left w:val="single" w:sz="4" w:space="0" w:color="auto"/>
              <w:right w:val="single" w:sz="4" w:space="0" w:color="auto"/>
            </w:tcBorders>
          </w:tcPr>
          <w:p w14:paraId="43E12299" w14:textId="77777777" w:rsidR="00EF0AFD" w:rsidRPr="00EF0AFD" w:rsidRDefault="00EF0AFD" w:rsidP="00175E2B">
            <w:pPr>
              <w:pStyle w:val="a6"/>
              <w:spacing w:line="340" w:lineRule="exact"/>
              <w:ind w:left="34" w:firstLineChars="0" w:firstLine="0"/>
              <w:rPr>
                <w:rFonts w:ascii="宋体" w:hAnsi="宋体"/>
                <w:b/>
                <w:color w:val="000000"/>
              </w:rPr>
            </w:pPr>
            <w:r w:rsidRPr="00EF0AFD">
              <w:rPr>
                <w:rFonts w:ascii="宋体" w:hAnsi="宋体" w:hint="eastAsia"/>
                <w:b/>
                <w:color w:val="000000"/>
              </w:rPr>
              <w:t>分段讲解</w:t>
            </w:r>
          </w:p>
          <w:p w14:paraId="2EF921F2" w14:textId="77777777" w:rsidR="00EF0AFD" w:rsidRPr="00DC01A1" w:rsidRDefault="00EF0AFD" w:rsidP="00175E2B">
            <w:pPr>
              <w:pStyle w:val="a6"/>
              <w:spacing w:line="340" w:lineRule="exact"/>
              <w:ind w:left="34" w:firstLineChars="0" w:firstLine="0"/>
              <w:rPr>
                <w:rFonts w:ascii="宋体" w:hAnsi="宋体"/>
                <w:color w:val="000000"/>
              </w:rPr>
            </w:pPr>
            <w:r w:rsidRPr="00DC01A1">
              <w:rPr>
                <w:rFonts w:hint="eastAsia"/>
              </w:rPr>
              <w:t>•第一段（</w:t>
            </w:r>
            <w:r w:rsidRPr="00DC01A1">
              <w:rPr>
                <w:rFonts w:hint="eastAsia"/>
              </w:rPr>
              <w:t>1</w:t>
            </w:r>
            <w:r w:rsidRPr="00DC01A1">
              <w:rPr>
                <w:rFonts w:hint="eastAsia"/>
              </w:rPr>
              <w:t>——</w:t>
            </w:r>
            <w:r w:rsidRPr="00DC01A1">
              <w:rPr>
                <w:rFonts w:hint="eastAsia"/>
              </w:rPr>
              <w:t>33</w:t>
            </w:r>
            <w:r w:rsidRPr="00DC01A1">
              <w:rPr>
                <w:rFonts w:hint="eastAsia"/>
              </w:rPr>
              <w:t>小节）：乐曲一开始就表现出繁忙的码头景象。</w:t>
            </w:r>
          </w:p>
          <w:p w14:paraId="26981D01" w14:textId="77777777" w:rsidR="00EF0AFD" w:rsidRPr="00EF0AFD" w:rsidRDefault="00EF0AFD" w:rsidP="00175E2B">
            <w:pPr>
              <w:rPr>
                <w:rFonts w:ascii="宋体" w:hAnsi="宋体"/>
                <w:color w:val="000000"/>
              </w:rPr>
            </w:pPr>
            <w:r w:rsidRPr="00B65EDF">
              <w:rPr>
                <w:rFonts w:hint="eastAsia"/>
              </w:rPr>
              <w:t>•</w:t>
            </w:r>
            <w:r w:rsidRPr="00DC01A1">
              <w:rPr>
                <w:rFonts w:ascii="宋体" w:hAnsi="宋体"/>
                <w:color w:val="000000"/>
              </w:rPr>
              <w:t xml:space="preserve"> </w:t>
            </w:r>
            <w:r w:rsidRPr="00B65EDF">
              <w:rPr>
                <w:rFonts w:hint="eastAsia"/>
              </w:rPr>
              <w:t>第二段，台风袭击（散板部分）：台风阵阵袭来，威胁着码头上货物的安全。</w:t>
            </w:r>
          </w:p>
          <w:p w14:paraId="349D6BE8" w14:textId="77777777" w:rsidR="00EF0AFD" w:rsidRPr="00B65EDF" w:rsidRDefault="00EF0AFD" w:rsidP="00175E2B">
            <w:r w:rsidRPr="00B65EDF">
              <w:rPr>
                <w:rFonts w:hint="eastAsia"/>
              </w:rPr>
              <w:t>•第三段（</w:t>
            </w:r>
            <w:r w:rsidRPr="00B65EDF">
              <w:rPr>
                <w:rFonts w:hint="eastAsia"/>
              </w:rPr>
              <w:t>34</w:t>
            </w:r>
            <w:r w:rsidRPr="00B65EDF">
              <w:rPr>
                <w:rFonts w:hint="eastAsia"/>
              </w:rPr>
              <w:t>——</w:t>
            </w:r>
            <w:r w:rsidRPr="00B65EDF">
              <w:rPr>
                <w:rFonts w:hint="eastAsia"/>
              </w:rPr>
              <w:t>156</w:t>
            </w:r>
            <w:r w:rsidRPr="00B65EDF">
              <w:rPr>
                <w:rFonts w:hint="eastAsia"/>
              </w:rPr>
              <w:t>小节</w:t>
            </w:r>
            <w:r w:rsidRPr="00B65EDF">
              <w:rPr>
                <w:rFonts w:hint="eastAsia"/>
              </w:rPr>
              <w:t>)</w:t>
            </w:r>
            <w:r w:rsidRPr="00B65EDF">
              <w:rPr>
                <w:rFonts w:hint="eastAsia"/>
              </w:rPr>
              <w:t>：这是全曲的中心段落，篇幅最长。前</w:t>
            </w:r>
            <w:r w:rsidRPr="00B65EDF">
              <w:rPr>
                <w:rFonts w:hint="eastAsia"/>
              </w:rPr>
              <w:t>4</w:t>
            </w:r>
            <w:r w:rsidRPr="00B65EDF">
              <w:rPr>
                <w:rFonts w:hint="eastAsia"/>
              </w:rPr>
              <w:t>节是引子，</w:t>
            </w:r>
            <w:r w:rsidRPr="00B65EDF">
              <w:rPr>
                <w:rFonts w:hint="eastAsia"/>
              </w:rPr>
              <w:t>38</w:t>
            </w:r>
            <w:r w:rsidRPr="00B65EDF">
              <w:rPr>
                <w:rFonts w:hint="eastAsia"/>
              </w:rPr>
              <w:t>——</w:t>
            </w:r>
            <w:r w:rsidRPr="00B65EDF">
              <w:rPr>
                <w:rFonts w:hint="eastAsia"/>
              </w:rPr>
              <w:t>44</w:t>
            </w:r>
            <w:r w:rsidRPr="00B65EDF">
              <w:rPr>
                <w:rFonts w:hint="eastAsia"/>
              </w:rPr>
              <w:t>小节是主题。主题不断地出现，每次</w:t>
            </w:r>
            <w:r w:rsidRPr="00B65EDF">
              <w:rPr>
                <w:rFonts w:hint="eastAsia"/>
              </w:rPr>
              <w:lastRenderedPageBreak/>
              <w:t>都有变化，表现了码头工人顽强不屈的精神。第二次主题的出现（从第</w:t>
            </w:r>
            <w:r w:rsidRPr="00B65EDF">
              <w:rPr>
                <w:rFonts w:hint="eastAsia"/>
              </w:rPr>
              <w:t>44</w:t>
            </w:r>
            <w:r w:rsidRPr="00B65EDF">
              <w:rPr>
                <w:rFonts w:hint="eastAsia"/>
              </w:rPr>
              <w:t>小节开始），与第一次主题的结尾叠置在一起，同时节奏</w:t>
            </w:r>
            <w:proofErr w:type="gramStart"/>
            <w:r w:rsidRPr="00B65EDF">
              <w:rPr>
                <w:rFonts w:hint="eastAsia"/>
              </w:rPr>
              <w:t>比主题</w:t>
            </w:r>
            <w:proofErr w:type="gramEnd"/>
            <w:r w:rsidRPr="00B65EDF">
              <w:rPr>
                <w:rFonts w:hint="eastAsia"/>
              </w:rPr>
              <w:t>的第一次出现密集了一些，表现了工人与台风搏斗的紧张气氛。</w:t>
            </w:r>
          </w:p>
          <w:p w14:paraId="16417422" w14:textId="77777777" w:rsidR="00EF0AFD" w:rsidRPr="00B65EDF" w:rsidRDefault="00EF0AFD" w:rsidP="00175E2B">
            <w:r w:rsidRPr="00B65EDF">
              <w:rPr>
                <w:rFonts w:hint="eastAsia"/>
              </w:rPr>
              <w:t>•第四段，雨过天晴（</w:t>
            </w:r>
            <w:r w:rsidRPr="00B65EDF">
              <w:rPr>
                <w:rFonts w:hint="eastAsia"/>
              </w:rPr>
              <w:t>157</w:t>
            </w:r>
            <w:r w:rsidRPr="00B65EDF">
              <w:rPr>
                <w:rFonts w:hint="eastAsia"/>
              </w:rPr>
              <w:t>——</w:t>
            </w:r>
            <w:r w:rsidRPr="00B65EDF">
              <w:rPr>
                <w:rFonts w:hint="eastAsia"/>
              </w:rPr>
              <w:t>179</w:t>
            </w:r>
            <w:r w:rsidRPr="00B65EDF">
              <w:rPr>
                <w:rFonts w:hint="eastAsia"/>
              </w:rPr>
              <w:t>小节</w:t>
            </w:r>
            <w:r w:rsidRPr="00B65EDF">
              <w:rPr>
                <w:rFonts w:hint="eastAsia"/>
              </w:rPr>
              <w:t>)</w:t>
            </w:r>
            <w:r w:rsidRPr="00B65EDF">
              <w:rPr>
                <w:rFonts w:hint="eastAsia"/>
              </w:rPr>
              <w:t>：台风过去了，码头工人为自己战胜了这场自然灾害，保护了国家财产而感到欣慰和自豪。第四段的结尾又于第五段的开头叠置。</w:t>
            </w:r>
          </w:p>
          <w:p w14:paraId="6810EF73" w14:textId="77777777" w:rsidR="00EF0AFD" w:rsidRDefault="00EF0AFD" w:rsidP="00175E2B">
            <w:pPr>
              <w:spacing w:line="360" w:lineRule="auto"/>
              <w:rPr>
                <w:b/>
                <w:bCs/>
                <w:iCs/>
                <w:szCs w:val="21"/>
              </w:rPr>
            </w:pPr>
            <w:r w:rsidRPr="00DC01A1">
              <w:rPr>
                <w:rFonts w:hint="eastAsia"/>
              </w:rPr>
              <w:t>•第五段（</w:t>
            </w:r>
            <w:r w:rsidRPr="00DC01A1">
              <w:rPr>
                <w:rFonts w:hint="eastAsia"/>
              </w:rPr>
              <w:t>179</w:t>
            </w:r>
            <w:r w:rsidRPr="00DC01A1">
              <w:rPr>
                <w:rFonts w:hint="eastAsia"/>
              </w:rPr>
              <w:t>——最后</w:t>
            </w:r>
            <w:proofErr w:type="gramStart"/>
            <w:r w:rsidRPr="00DC01A1">
              <w:rPr>
                <w:rFonts w:hint="eastAsia"/>
              </w:rPr>
              <w:t>一</w:t>
            </w:r>
            <w:proofErr w:type="gramEnd"/>
            <w:r w:rsidRPr="00DC01A1">
              <w:rPr>
                <w:rFonts w:hint="eastAsia"/>
              </w:rPr>
              <w:t>小节）：欢腾的码头。乐曲再现了第一段的旋律，但气氛比第一段更加热烈、紧张，工人们又投入到繁忙的劳动之中。</w:t>
            </w:r>
          </w:p>
        </w:tc>
        <w:tc>
          <w:tcPr>
            <w:tcW w:w="1843" w:type="dxa"/>
            <w:tcBorders>
              <w:left w:val="single" w:sz="4" w:space="0" w:color="auto"/>
              <w:right w:val="single" w:sz="4" w:space="0" w:color="auto"/>
            </w:tcBorders>
          </w:tcPr>
          <w:p w14:paraId="6CBF0A55" w14:textId="77777777" w:rsidR="00EF0AFD" w:rsidRPr="00AA6285" w:rsidRDefault="00EF0AFD" w:rsidP="00175E2B">
            <w:pPr>
              <w:spacing w:line="360" w:lineRule="auto"/>
              <w:rPr>
                <w:rFonts w:hAnsi="宋体"/>
                <w:b/>
                <w:color w:val="000000"/>
                <w:szCs w:val="22"/>
              </w:rPr>
            </w:pPr>
            <w:r w:rsidRPr="00AA6285">
              <w:rPr>
                <w:rFonts w:hAnsi="宋体" w:hint="eastAsia"/>
                <w:b/>
                <w:color w:val="000000"/>
                <w:szCs w:val="22"/>
              </w:rPr>
              <w:lastRenderedPageBreak/>
              <w:t>自主练习</w:t>
            </w:r>
          </w:p>
          <w:p w14:paraId="77FC4CDF" w14:textId="77777777" w:rsidR="00EF0AFD" w:rsidRDefault="00EF0AFD" w:rsidP="00175E2B">
            <w:pPr>
              <w:spacing w:line="360" w:lineRule="auto"/>
              <w:rPr>
                <w:b/>
                <w:bCs/>
                <w:iCs/>
                <w:szCs w:val="21"/>
              </w:rPr>
            </w:pPr>
            <w:r w:rsidRPr="00AA6285">
              <w:rPr>
                <w:rFonts w:hint="eastAsia"/>
                <w:b/>
                <w:bCs/>
                <w:iCs/>
                <w:szCs w:val="21"/>
              </w:rPr>
              <w:t>试奏</w:t>
            </w:r>
          </w:p>
          <w:p w14:paraId="251DF9BB" w14:textId="77777777" w:rsidR="00EF0AFD" w:rsidRPr="00AA6285" w:rsidRDefault="00EF0AFD" w:rsidP="00175E2B">
            <w:pPr>
              <w:spacing w:line="360" w:lineRule="auto"/>
              <w:rPr>
                <w:rFonts w:asciiTheme="minorHAnsi" w:eastAsiaTheme="minorEastAsia" w:hAnsi="宋体"/>
                <w:b/>
                <w:color w:val="000000"/>
                <w:szCs w:val="22"/>
              </w:rPr>
            </w:pPr>
            <w:r w:rsidRPr="00AA6285">
              <w:rPr>
                <w:rFonts w:hint="eastAsia"/>
                <w:b/>
                <w:bCs/>
                <w:iCs/>
                <w:szCs w:val="21"/>
              </w:rPr>
              <w:t>分段练习</w:t>
            </w:r>
          </w:p>
          <w:p w14:paraId="0A023202" w14:textId="77777777" w:rsidR="00EF0AFD" w:rsidRPr="008D4F22" w:rsidRDefault="00EF0AFD" w:rsidP="00175E2B">
            <w:pPr>
              <w:pStyle w:val="a6"/>
              <w:widowControl/>
              <w:spacing w:line="360" w:lineRule="auto"/>
              <w:ind w:left="360" w:firstLineChars="0" w:firstLine="0"/>
              <w:rPr>
                <w:rFonts w:asciiTheme="minorHAnsi" w:eastAsiaTheme="minorEastAsia" w:hAnsi="宋体"/>
                <w:color w:val="000000"/>
                <w:szCs w:val="22"/>
              </w:rPr>
            </w:pPr>
          </w:p>
        </w:tc>
        <w:tc>
          <w:tcPr>
            <w:tcW w:w="2268" w:type="dxa"/>
            <w:tcBorders>
              <w:top w:val="single" w:sz="4" w:space="0" w:color="auto"/>
              <w:left w:val="single" w:sz="4" w:space="0" w:color="auto"/>
              <w:right w:val="single" w:sz="4" w:space="0" w:color="auto"/>
            </w:tcBorders>
          </w:tcPr>
          <w:p w14:paraId="11453D9D" w14:textId="77777777" w:rsidR="00EF0AFD" w:rsidRPr="00EF0AFD" w:rsidRDefault="00EF0AFD" w:rsidP="00175E2B">
            <w:pPr>
              <w:spacing w:line="340" w:lineRule="exact"/>
              <w:rPr>
                <w:rFonts w:ascii="宋体" w:hAnsi="宋体"/>
                <w:color w:val="000000"/>
              </w:rPr>
            </w:pPr>
            <w:r>
              <w:rPr>
                <w:rFonts w:ascii="宋体" w:hAnsi="宋体" w:hint="eastAsia"/>
                <w:color w:val="000000"/>
              </w:rPr>
              <w:t>1、</w:t>
            </w:r>
            <w:r w:rsidRPr="00EF0AFD">
              <w:rPr>
                <w:rFonts w:ascii="宋体" w:hAnsi="宋体" w:hint="eastAsia"/>
                <w:color w:val="000000"/>
              </w:rPr>
              <w:t>抒情优美的慢板：主要是</w:t>
            </w:r>
            <w:proofErr w:type="gramStart"/>
            <w:r w:rsidRPr="00EF0AFD">
              <w:rPr>
                <w:rFonts w:ascii="宋体" w:hAnsi="宋体" w:hint="eastAsia"/>
                <w:color w:val="000000"/>
              </w:rPr>
              <w:t>由摇指的</w:t>
            </w:r>
            <w:proofErr w:type="gramEnd"/>
            <w:r w:rsidRPr="00EF0AFD">
              <w:rPr>
                <w:rFonts w:ascii="宋体" w:hAnsi="宋体" w:hint="eastAsia"/>
                <w:color w:val="000000"/>
              </w:rPr>
              <w:t>旋律线条和左手的和弦伴奏构成，音乐优美抒情，表现码头工人战胜台风，雨过天晴之后的喜悦之情。</w:t>
            </w:r>
          </w:p>
          <w:p w14:paraId="28595D12" w14:textId="77777777" w:rsidR="00EF0AFD" w:rsidRDefault="00EF0AFD" w:rsidP="00175E2B">
            <w:pPr>
              <w:pStyle w:val="a6"/>
              <w:spacing w:line="340" w:lineRule="exact"/>
              <w:ind w:left="34" w:firstLineChars="0" w:firstLine="0"/>
              <w:rPr>
                <w:rFonts w:ascii="宋体" w:hAnsi="宋体"/>
                <w:color w:val="000000"/>
              </w:rPr>
            </w:pPr>
            <w:r>
              <w:rPr>
                <w:rFonts w:ascii="宋体" w:hAnsi="宋体" w:hint="eastAsia"/>
                <w:color w:val="000000"/>
              </w:rPr>
              <w:t>2、</w:t>
            </w:r>
            <w:r w:rsidRPr="00DC01A1">
              <w:rPr>
                <w:rFonts w:ascii="宋体" w:hAnsi="宋体" w:hint="eastAsia"/>
                <w:color w:val="000000"/>
              </w:rPr>
              <w:t>主题再现：主题的再现，整体结构与第一段快板是相同的，但在情绪表达上截然不同，台风过后，工人们回到了忙碌欢快的劳动当中。</w:t>
            </w:r>
          </w:p>
          <w:p w14:paraId="07543563" w14:textId="77777777" w:rsidR="00EF0AFD" w:rsidRPr="00DC01A1" w:rsidRDefault="00EF0AFD" w:rsidP="00175E2B">
            <w:pPr>
              <w:rPr>
                <w:rFonts w:ascii="宋体" w:hAnsi="宋体"/>
                <w:color w:val="000000"/>
              </w:rPr>
            </w:pPr>
          </w:p>
        </w:tc>
        <w:tc>
          <w:tcPr>
            <w:tcW w:w="3402" w:type="dxa"/>
            <w:gridSpan w:val="3"/>
            <w:tcBorders>
              <w:top w:val="single" w:sz="4" w:space="0" w:color="auto"/>
              <w:left w:val="single" w:sz="4" w:space="0" w:color="auto"/>
              <w:right w:val="single" w:sz="4" w:space="0" w:color="auto"/>
            </w:tcBorders>
          </w:tcPr>
          <w:p w14:paraId="4490D322" w14:textId="77777777" w:rsidR="00EF0AFD" w:rsidRPr="00FE5B24" w:rsidRDefault="00EF0AFD" w:rsidP="00175E2B">
            <w:pPr>
              <w:pStyle w:val="a6"/>
              <w:numPr>
                <w:ilvl w:val="0"/>
                <w:numId w:val="18"/>
              </w:numPr>
              <w:ind w:left="0" w:firstLineChars="0" w:firstLine="0"/>
              <w:rPr>
                <w:rFonts w:ascii="宋体" w:hAnsi="宋体"/>
                <w:color w:val="000000"/>
              </w:rPr>
            </w:pPr>
            <w:r w:rsidRPr="00FE5B24">
              <w:rPr>
                <w:rFonts w:ascii="宋体" w:hAnsi="宋体" w:hint="eastAsia"/>
                <w:color w:val="000000"/>
              </w:rPr>
              <w:t>通过台风“山竹”登陆深圳的视频，让学生感受台风来临时的威力及危险，。充分感受当台风来临时，码头工人争分夺秒为保护国家财产，不畏艰险、奋勇拼搏的精神。</w:t>
            </w:r>
          </w:p>
          <w:p w14:paraId="030093BA" w14:textId="77777777" w:rsidR="00EF0AFD" w:rsidRPr="000A288A" w:rsidRDefault="00EF0AFD" w:rsidP="00175E2B">
            <w:pPr>
              <w:pStyle w:val="a6"/>
              <w:numPr>
                <w:ilvl w:val="0"/>
                <w:numId w:val="18"/>
              </w:numPr>
              <w:ind w:left="34" w:firstLineChars="0" w:firstLine="0"/>
              <w:rPr>
                <w:rFonts w:ascii="宋体" w:hAnsi="宋体"/>
                <w:color w:val="000000"/>
              </w:rPr>
            </w:pPr>
            <w:r w:rsidRPr="00FE5B24">
              <w:rPr>
                <w:rFonts w:ascii="宋体" w:hAnsi="宋体" w:hint="eastAsia"/>
                <w:color w:val="000000"/>
              </w:rPr>
              <w:t>观看台风过后的新闻报道，感知台风肆虐，对人们生活造成的巨大危害。满目疮痍的景象并没有击垮工人们的斗志，他们</w:t>
            </w:r>
            <w:r w:rsidRPr="00FE5B24">
              <w:rPr>
                <w:rFonts w:ascii="Arial" w:hAnsi="Arial" w:cs="Arial"/>
                <w:color w:val="191919"/>
                <w:shd w:val="clear" w:color="auto" w:fill="FFFFFF"/>
              </w:rPr>
              <w:t>不畏艰难困苦、始终保持高昂士气的</w:t>
            </w:r>
            <w:r w:rsidRPr="00FE5B24">
              <w:rPr>
                <w:rFonts w:ascii="Arial" w:hAnsi="Arial" w:cs="Arial"/>
                <w:color w:val="191919"/>
                <w:shd w:val="clear" w:color="auto" w:fill="FFFFFF"/>
              </w:rPr>
              <w:t> </w:t>
            </w:r>
            <w:r>
              <w:rPr>
                <w:rFonts w:ascii="Arial" w:hAnsi="Arial" w:cs="Arial" w:hint="eastAsia"/>
                <w:color w:val="191919"/>
                <w:shd w:val="clear" w:color="auto" w:fill="FFFFFF"/>
              </w:rPr>
              <w:t>革命乐观主义精神</w:t>
            </w:r>
            <w:r w:rsidRPr="00FE5B24">
              <w:rPr>
                <w:rStyle w:val="a9"/>
                <w:rFonts w:ascii="Arial" w:hAnsi="Arial" w:cs="Arial" w:hint="eastAsia"/>
                <w:b w:val="0"/>
                <w:color w:val="191919"/>
                <w:bdr w:val="none" w:sz="0" w:space="0" w:color="auto" w:frame="1"/>
                <w:shd w:val="clear" w:color="auto" w:fill="FFFFFF"/>
              </w:rPr>
              <w:t>。</w:t>
            </w:r>
          </w:p>
          <w:p w14:paraId="482FE7EA" w14:textId="2F9D9584" w:rsidR="00EF0AFD" w:rsidRPr="00CD3825" w:rsidRDefault="00EF0AFD" w:rsidP="00175E2B">
            <w:pPr>
              <w:pStyle w:val="a6"/>
              <w:numPr>
                <w:ilvl w:val="0"/>
                <w:numId w:val="18"/>
              </w:numPr>
              <w:ind w:left="34" w:firstLineChars="0" w:firstLine="0"/>
              <w:rPr>
                <w:rFonts w:ascii="宋体" w:hAnsi="宋体"/>
                <w:color w:val="000000"/>
              </w:rPr>
            </w:pPr>
            <w:proofErr w:type="gramStart"/>
            <w:r>
              <w:rPr>
                <w:rFonts w:asciiTheme="majorEastAsia" w:eastAsiaTheme="majorEastAsia" w:hAnsiTheme="majorEastAsia" w:hint="eastAsia"/>
                <w:color w:val="222222"/>
              </w:rPr>
              <w:t>思政延伸</w:t>
            </w:r>
            <w:proofErr w:type="gramEnd"/>
            <w:r>
              <w:rPr>
                <w:rFonts w:asciiTheme="majorEastAsia" w:eastAsiaTheme="majorEastAsia" w:hAnsiTheme="majorEastAsia" w:hint="eastAsia"/>
                <w:color w:val="222222"/>
              </w:rPr>
              <w:t>：中国人民的革命奋斗精神、面对困难团结一心勇于拼搏的精神、革命乐观主义的精神在中国共产党的领导下，从成立之初一直延续</w:t>
            </w:r>
            <w:r>
              <w:rPr>
                <w:rFonts w:asciiTheme="majorEastAsia" w:eastAsiaTheme="majorEastAsia" w:hAnsiTheme="majorEastAsia" w:hint="eastAsia"/>
                <w:color w:val="222222"/>
              </w:rPr>
              <w:lastRenderedPageBreak/>
              <w:t>至今。2020年初，一场突如其来的疫情席卷全国，在</w:t>
            </w:r>
            <w:r w:rsidRPr="00FE5B24">
              <w:rPr>
                <w:rFonts w:asciiTheme="majorEastAsia" w:eastAsiaTheme="majorEastAsia" w:hAnsiTheme="majorEastAsia" w:hint="eastAsia"/>
                <w:color w:val="222222"/>
              </w:rPr>
              <w:t>这场抗</w:t>
            </w:r>
            <w:proofErr w:type="gramStart"/>
            <w:r w:rsidRPr="00FE5B24">
              <w:rPr>
                <w:rFonts w:asciiTheme="majorEastAsia" w:eastAsiaTheme="majorEastAsia" w:hAnsiTheme="majorEastAsia" w:hint="eastAsia"/>
                <w:color w:val="222222"/>
              </w:rPr>
              <w:t>疫</w:t>
            </w:r>
            <w:proofErr w:type="gramEnd"/>
            <w:r w:rsidRPr="00FE5B24">
              <w:rPr>
                <w:rFonts w:asciiTheme="majorEastAsia" w:eastAsiaTheme="majorEastAsia" w:hAnsiTheme="majorEastAsia" w:hint="eastAsia"/>
                <w:color w:val="222222"/>
              </w:rPr>
              <w:t>斗争</w:t>
            </w:r>
            <w:r>
              <w:rPr>
                <w:rFonts w:asciiTheme="majorEastAsia" w:eastAsiaTheme="majorEastAsia" w:hAnsiTheme="majorEastAsia" w:hint="eastAsia"/>
                <w:color w:val="222222"/>
              </w:rPr>
              <w:t>中</w:t>
            </w:r>
            <w:r w:rsidRPr="00FE5B24">
              <w:rPr>
                <w:rFonts w:asciiTheme="majorEastAsia" w:eastAsiaTheme="majorEastAsia" w:hAnsiTheme="majorEastAsia" w:hint="eastAsia"/>
                <w:color w:val="222222"/>
              </w:rPr>
              <w:t>，广大党员干部冲锋在前，医务人员日夜奋战，人民子弟兵敢打敢拼，人民群众</w:t>
            </w:r>
            <w:proofErr w:type="gramStart"/>
            <w:r w:rsidRPr="00FE5B24">
              <w:rPr>
                <w:rFonts w:asciiTheme="majorEastAsia" w:eastAsiaTheme="majorEastAsia" w:hAnsiTheme="majorEastAsia" w:hint="eastAsia"/>
                <w:color w:val="222222"/>
              </w:rPr>
              <w:t>勠</w:t>
            </w:r>
            <w:proofErr w:type="gramEnd"/>
            <w:r w:rsidRPr="00FE5B24">
              <w:rPr>
                <w:rFonts w:asciiTheme="majorEastAsia" w:eastAsiaTheme="majorEastAsia" w:hAnsiTheme="majorEastAsia" w:hint="eastAsia"/>
                <w:color w:val="222222"/>
              </w:rPr>
              <w:t>力同心，</w:t>
            </w:r>
            <w:r>
              <w:rPr>
                <w:rFonts w:asciiTheme="majorEastAsia" w:eastAsiaTheme="majorEastAsia" w:hAnsiTheme="majorEastAsia" w:hint="eastAsia"/>
                <w:color w:val="222222"/>
              </w:rPr>
              <w:t>取得了防疫工作的全面胜利，在全世界面前充分展现了在中国共产党的领导下的制度优势。</w:t>
            </w:r>
            <w:r w:rsidR="004C769C">
              <w:rPr>
                <w:rFonts w:asciiTheme="majorEastAsia" w:eastAsiaTheme="majorEastAsia" w:hAnsiTheme="majorEastAsia" w:hint="eastAsia"/>
                <w:color w:val="222222"/>
              </w:rPr>
              <w:t>习近</w:t>
            </w:r>
            <w:proofErr w:type="gramStart"/>
            <w:r w:rsidR="004C769C">
              <w:rPr>
                <w:rFonts w:asciiTheme="majorEastAsia" w:eastAsiaTheme="majorEastAsia" w:hAnsiTheme="majorEastAsia" w:hint="eastAsia"/>
                <w:color w:val="222222"/>
              </w:rPr>
              <w:t>平主席</w:t>
            </w:r>
            <w:proofErr w:type="gramEnd"/>
            <w:r w:rsidRPr="00FE5B24">
              <w:rPr>
                <w:rFonts w:asciiTheme="majorEastAsia" w:eastAsiaTheme="majorEastAsia" w:hAnsiTheme="majorEastAsia" w:hint="eastAsia"/>
                <w:color w:val="222222"/>
              </w:rPr>
              <w:t>在统筹推进新冠肺炎疫情防控和经济社会发展工作部署会议上的重要讲话中指出：“中华民族历史上经历过很多磨难，但从来没有被压垮过，而是愈挫愈勇，不断在磨难中成长、从磨难中奋起。”</w:t>
            </w:r>
          </w:p>
        </w:tc>
      </w:tr>
      <w:tr w:rsidR="008D2B1E" w:rsidRPr="00C563EA" w14:paraId="47A92536" w14:textId="77777777" w:rsidTr="008D2B1E">
        <w:trPr>
          <w:trHeight w:val="679"/>
        </w:trPr>
        <w:tc>
          <w:tcPr>
            <w:tcW w:w="9606" w:type="dxa"/>
            <w:gridSpan w:val="8"/>
            <w:tcBorders>
              <w:left w:val="single" w:sz="4" w:space="0" w:color="auto"/>
              <w:right w:val="single" w:sz="4" w:space="0" w:color="auto"/>
            </w:tcBorders>
            <w:vAlign w:val="center"/>
          </w:tcPr>
          <w:p w14:paraId="7B7EB9C1" w14:textId="77777777" w:rsidR="008D2B1E" w:rsidRPr="008D2B1E" w:rsidRDefault="008D2B1E" w:rsidP="008D2B1E">
            <w:pPr>
              <w:pStyle w:val="a6"/>
              <w:ind w:firstLineChars="0" w:firstLine="0"/>
              <w:jc w:val="center"/>
              <w:rPr>
                <w:rFonts w:ascii="宋体" w:hAnsi="宋体"/>
                <w:b/>
                <w:bCs/>
                <w:color w:val="000000"/>
                <w:sz w:val="24"/>
                <w:szCs w:val="24"/>
              </w:rPr>
            </w:pPr>
            <w:r w:rsidRPr="008D2B1E">
              <w:rPr>
                <w:rFonts w:ascii="宋体" w:hAnsi="宋体" w:hint="eastAsia"/>
                <w:b/>
                <w:bCs/>
                <w:color w:val="000000"/>
                <w:sz w:val="24"/>
                <w:szCs w:val="24"/>
              </w:rPr>
              <w:lastRenderedPageBreak/>
              <w:t>重点、难点探究</w:t>
            </w:r>
          </w:p>
        </w:tc>
      </w:tr>
      <w:tr w:rsidR="00EF0AFD" w:rsidRPr="00C563EA" w14:paraId="5ADBB77F" w14:textId="77777777" w:rsidTr="00EF0AFD">
        <w:trPr>
          <w:trHeight w:val="357"/>
        </w:trPr>
        <w:tc>
          <w:tcPr>
            <w:tcW w:w="2093" w:type="dxa"/>
            <w:gridSpan w:val="3"/>
            <w:tcBorders>
              <w:left w:val="single" w:sz="4" w:space="0" w:color="auto"/>
              <w:right w:val="single" w:sz="4" w:space="0" w:color="auto"/>
            </w:tcBorders>
            <w:vAlign w:val="center"/>
          </w:tcPr>
          <w:p w14:paraId="3F056B73" w14:textId="77777777" w:rsidR="00EF0AFD" w:rsidRPr="00C563EA" w:rsidRDefault="00EF0AFD" w:rsidP="00EF0AFD">
            <w:pPr>
              <w:jc w:val="center"/>
              <w:rPr>
                <w:b/>
                <w:sz w:val="21"/>
                <w:szCs w:val="21"/>
              </w:rPr>
            </w:pPr>
            <w:r>
              <w:rPr>
                <w:rFonts w:hint="eastAsia"/>
                <w:b/>
                <w:sz w:val="21"/>
                <w:szCs w:val="21"/>
              </w:rPr>
              <w:t>教师活动</w:t>
            </w:r>
          </w:p>
        </w:tc>
        <w:tc>
          <w:tcPr>
            <w:tcW w:w="1843" w:type="dxa"/>
            <w:tcBorders>
              <w:left w:val="single" w:sz="4" w:space="0" w:color="auto"/>
              <w:right w:val="single" w:sz="4" w:space="0" w:color="auto"/>
            </w:tcBorders>
            <w:vAlign w:val="center"/>
          </w:tcPr>
          <w:p w14:paraId="4DF7E4A8" w14:textId="77777777" w:rsidR="00EF0AFD" w:rsidRPr="00C563EA" w:rsidRDefault="00EF0AFD" w:rsidP="00EF0AFD">
            <w:pPr>
              <w:jc w:val="center"/>
              <w:rPr>
                <w:b/>
                <w:sz w:val="21"/>
                <w:szCs w:val="21"/>
              </w:rPr>
            </w:pPr>
            <w:r>
              <w:rPr>
                <w:rFonts w:hint="eastAsia"/>
                <w:b/>
                <w:sz w:val="21"/>
                <w:szCs w:val="21"/>
              </w:rPr>
              <w:t>学生活动</w:t>
            </w:r>
          </w:p>
        </w:tc>
        <w:tc>
          <w:tcPr>
            <w:tcW w:w="2268" w:type="dxa"/>
            <w:tcBorders>
              <w:top w:val="single" w:sz="4" w:space="0" w:color="auto"/>
              <w:left w:val="single" w:sz="4" w:space="0" w:color="auto"/>
              <w:right w:val="single" w:sz="4" w:space="0" w:color="auto"/>
            </w:tcBorders>
            <w:vAlign w:val="center"/>
          </w:tcPr>
          <w:p w14:paraId="3A0BDE9E" w14:textId="77777777" w:rsidR="00EF0AFD" w:rsidRPr="00DC01A1" w:rsidRDefault="00EF0AFD" w:rsidP="00EF0AFD">
            <w:pPr>
              <w:pStyle w:val="a6"/>
              <w:spacing w:line="340" w:lineRule="exact"/>
              <w:ind w:left="34" w:firstLineChars="0" w:firstLine="0"/>
              <w:jc w:val="center"/>
              <w:rPr>
                <w:rFonts w:ascii="宋体" w:hAnsi="宋体"/>
                <w:color w:val="000000"/>
              </w:rPr>
            </w:pPr>
            <w:r>
              <w:rPr>
                <w:rFonts w:hint="eastAsia"/>
                <w:b/>
                <w:sz w:val="21"/>
                <w:szCs w:val="21"/>
              </w:rPr>
              <w:t>设计意图</w:t>
            </w:r>
          </w:p>
        </w:tc>
        <w:tc>
          <w:tcPr>
            <w:tcW w:w="3402" w:type="dxa"/>
            <w:gridSpan w:val="3"/>
            <w:tcBorders>
              <w:top w:val="single" w:sz="4" w:space="0" w:color="auto"/>
              <w:left w:val="single" w:sz="4" w:space="0" w:color="auto"/>
              <w:right w:val="single" w:sz="4" w:space="0" w:color="auto"/>
            </w:tcBorders>
            <w:vAlign w:val="center"/>
          </w:tcPr>
          <w:p w14:paraId="74682837" w14:textId="77777777" w:rsidR="00EF0AFD" w:rsidRPr="00FE5B24" w:rsidRDefault="00EF0AFD" w:rsidP="008D2B1E">
            <w:pPr>
              <w:pStyle w:val="a6"/>
              <w:ind w:firstLineChars="0" w:firstLine="0"/>
              <w:jc w:val="center"/>
              <w:rPr>
                <w:rFonts w:ascii="宋体" w:hAnsi="宋体"/>
                <w:color w:val="000000"/>
              </w:rPr>
            </w:pPr>
            <w:proofErr w:type="gramStart"/>
            <w:r>
              <w:rPr>
                <w:rFonts w:hint="eastAsia"/>
                <w:b/>
                <w:szCs w:val="21"/>
              </w:rPr>
              <w:t>课程思政</w:t>
            </w:r>
            <w:proofErr w:type="gramEnd"/>
          </w:p>
        </w:tc>
      </w:tr>
      <w:tr w:rsidR="00EF0AFD" w:rsidRPr="00C563EA" w14:paraId="47857018" w14:textId="77777777" w:rsidTr="00175E2B">
        <w:trPr>
          <w:trHeight w:val="899"/>
        </w:trPr>
        <w:tc>
          <w:tcPr>
            <w:tcW w:w="2093" w:type="dxa"/>
            <w:gridSpan w:val="3"/>
            <w:tcBorders>
              <w:left w:val="single" w:sz="4" w:space="0" w:color="auto"/>
              <w:right w:val="single" w:sz="4" w:space="0" w:color="auto"/>
            </w:tcBorders>
          </w:tcPr>
          <w:p w14:paraId="3A1B642B" w14:textId="77777777" w:rsidR="00EF0AFD" w:rsidRDefault="00EF0AFD" w:rsidP="00175E2B">
            <w:pPr>
              <w:widowControl/>
              <w:spacing w:line="360" w:lineRule="auto"/>
              <w:rPr>
                <w:b/>
                <w:bCs/>
                <w:iCs/>
                <w:szCs w:val="21"/>
              </w:rPr>
            </w:pPr>
            <w:r w:rsidRPr="00AA6285">
              <w:rPr>
                <w:rFonts w:hint="eastAsia"/>
                <w:b/>
                <w:bCs/>
                <w:iCs/>
                <w:szCs w:val="21"/>
              </w:rPr>
              <w:t>音乐情感分析处理</w:t>
            </w:r>
          </w:p>
          <w:p w14:paraId="47DEA814" w14:textId="77777777" w:rsidR="00EF0AFD" w:rsidRPr="00AA6285" w:rsidRDefault="00EF0AFD" w:rsidP="00175E2B">
            <w:pPr>
              <w:widowControl/>
              <w:spacing w:line="360" w:lineRule="auto"/>
              <w:rPr>
                <w:b/>
                <w:bCs/>
                <w:iCs/>
                <w:szCs w:val="21"/>
              </w:rPr>
            </w:pPr>
            <w:r w:rsidRPr="00AA6285">
              <w:rPr>
                <w:rFonts w:hint="eastAsia"/>
                <w:b/>
                <w:bCs/>
                <w:iCs/>
                <w:szCs w:val="21"/>
              </w:rPr>
              <w:t>音乐力度的情感表达方式</w:t>
            </w:r>
          </w:p>
          <w:p w14:paraId="43E2D4AB" w14:textId="77777777" w:rsidR="00EF0AFD" w:rsidRPr="00AA6285" w:rsidRDefault="00EF0AFD" w:rsidP="00175E2B">
            <w:pPr>
              <w:spacing w:line="360" w:lineRule="auto"/>
              <w:rPr>
                <w:b/>
                <w:bCs/>
                <w:iCs/>
                <w:szCs w:val="21"/>
              </w:rPr>
            </w:pPr>
          </w:p>
        </w:tc>
        <w:tc>
          <w:tcPr>
            <w:tcW w:w="1843" w:type="dxa"/>
            <w:tcBorders>
              <w:left w:val="single" w:sz="4" w:space="0" w:color="auto"/>
              <w:right w:val="single" w:sz="4" w:space="0" w:color="auto"/>
            </w:tcBorders>
          </w:tcPr>
          <w:p w14:paraId="70056FF2" w14:textId="77777777" w:rsidR="00EF0AFD" w:rsidRPr="00AA6285" w:rsidRDefault="00EF0AFD" w:rsidP="00175E2B">
            <w:pPr>
              <w:widowControl/>
              <w:spacing w:line="360" w:lineRule="auto"/>
              <w:rPr>
                <w:b/>
                <w:bCs/>
                <w:iCs/>
                <w:szCs w:val="21"/>
              </w:rPr>
            </w:pPr>
            <w:r w:rsidRPr="00AA6285">
              <w:rPr>
                <w:rFonts w:hint="eastAsia"/>
                <w:b/>
                <w:bCs/>
                <w:iCs/>
                <w:szCs w:val="21"/>
              </w:rPr>
              <w:t>重难点段落练习</w:t>
            </w:r>
          </w:p>
          <w:p w14:paraId="1BA4903A" w14:textId="77777777" w:rsidR="00EF0AFD" w:rsidRDefault="00EF0AFD" w:rsidP="00175E2B">
            <w:pPr>
              <w:widowControl/>
              <w:spacing w:line="360" w:lineRule="auto"/>
              <w:rPr>
                <w:b/>
                <w:bCs/>
                <w:iCs/>
                <w:szCs w:val="21"/>
              </w:rPr>
            </w:pPr>
            <w:r w:rsidRPr="00AA6285">
              <w:rPr>
                <w:rFonts w:hint="eastAsia"/>
                <w:b/>
                <w:bCs/>
                <w:iCs/>
                <w:szCs w:val="21"/>
              </w:rPr>
              <w:t>运用游戏方式感知作品所表达的场景</w:t>
            </w:r>
          </w:p>
          <w:p w14:paraId="133DB78C" w14:textId="77777777" w:rsidR="00EF0AFD" w:rsidRPr="00420FB0" w:rsidRDefault="00EF0AFD" w:rsidP="00175E2B">
            <w:pPr>
              <w:widowControl/>
              <w:spacing w:line="360" w:lineRule="auto"/>
              <w:rPr>
                <w:b/>
                <w:bCs/>
                <w:iCs/>
                <w:szCs w:val="21"/>
              </w:rPr>
            </w:pPr>
            <w:r>
              <w:rPr>
                <w:rFonts w:ascii="宋体" w:hAnsi="宋体" w:hint="eastAsia"/>
                <w:color w:val="000000"/>
              </w:rPr>
              <w:t>组织学生分为三</w:t>
            </w:r>
            <w:r>
              <w:rPr>
                <w:rFonts w:ascii="宋体" w:hAnsi="宋体" w:hint="eastAsia"/>
                <w:color w:val="000000"/>
              </w:rPr>
              <w:lastRenderedPageBreak/>
              <w:t>组，以10米距离为一个往返，相互传递20公斤哑铃，模拟码头工人搬运箱子的</w:t>
            </w:r>
            <w:r w:rsidRPr="00970BA0">
              <w:rPr>
                <w:rFonts w:ascii="宋体" w:hAnsi="宋体" w:hint="eastAsia"/>
                <w:color w:val="000000"/>
              </w:rPr>
              <w:t>动作</w:t>
            </w:r>
            <w:r>
              <w:rPr>
                <w:rFonts w:ascii="宋体" w:hAnsi="宋体" w:hint="eastAsia"/>
                <w:color w:val="000000"/>
              </w:rPr>
              <w:t>，以此加强学生对码头工人工作辛苦程度的理解，增强学生对奋斗精神以及拼搏精神表达的张力</w:t>
            </w:r>
            <w:r w:rsidR="00467E35" w:rsidRPr="009E08BD">
              <w:rPr>
                <w:noProof/>
                <w:szCs w:val="21"/>
              </w:rPr>
              <w:drawing>
                <wp:inline distT="0" distB="0" distL="0" distR="0" wp14:anchorId="7C9A052D" wp14:editId="3BC58E94">
                  <wp:extent cx="923925" cy="684048"/>
                  <wp:effectExtent l="19050" t="0" r="9525" b="0"/>
                  <wp:docPr id="18" name="图片 7" descr="C:\Users\yc\Desktop\思政课上报材料\微信图片_2021032619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c\Desktop\思政课上报材料\微信图片_20210326191451.jpg"/>
                          <pic:cNvPicPr>
                            <a:picLocks noChangeAspect="1" noChangeArrowheads="1"/>
                          </pic:cNvPicPr>
                        </pic:nvPicPr>
                        <pic:blipFill>
                          <a:blip r:embed="rId12" cstate="print"/>
                          <a:srcRect/>
                          <a:stretch>
                            <a:fillRect/>
                          </a:stretch>
                        </pic:blipFill>
                        <pic:spPr bwMode="auto">
                          <a:xfrm>
                            <a:off x="0" y="0"/>
                            <a:ext cx="928389" cy="687353"/>
                          </a:xfrm>
                          <a:prstGeom prst="rect">
                            <a:avLst/>
                          </a:prstGeom>
                          <a:noFill/>
                          <a:ln w="9525">
                            <a:noFill/>
                            <a:miter lim="800000"/>
                            <a:headEnd/>
                            <a:tailEnd/>
                          </a:ln>
                        </pic:spPr>
                      </pic:pic>
                    </a:graphicData>
                  </a:graphic>
                </wp:inline>
              </w:drawing>
            </w:r>
            <w:r w:rsidR="00466930" w:rsidRPr="009E08BD">
              <w:rPr>
                <w:noProof/>
                <w:szCs w:val="21"/>
              </w:rPr>
              <w:drawing>
                <wp:inline distT="0" distB="0" distL="0" distR="0" wp14:anchorId="24FB87BA" wp14:editId="6092BABE">
                  <wp:extent cx="923925" cy="668749"/>
                  <wp:effectExtent l="19050" t="0" r="9525" b="0"/>
                  <wp:docPr id="19" name="图片 8" descr="C:\Users\yc\Desktop\思政课上报材料\微信图片_2021032619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c\Desktop\思政课上报材料\微信图片_20210326191502.jpg"/>
                          <pic:cNvPicPr>
                            <a:picLocks noChangeAspect="1" noChangeArrowheads="1"/>
                          </pic:cNvPicPr>
                        </pic:nvPicPr>
                        <pic:blipFill>
                          <a:blip r:embed="rId13" cstate="print"/>
                          <a:srcRect/>
                          <a:stretch>
                            <a:fillRect/>
                          </a:stretch>
                        </pic:blipFill>
                        <pic:spPr bwMode="auto">
                          <a:xfrm>
                            <a:off x="0" y="0"/>
                            <a:ext cx="933856" cy="675937"/>
                          </a:xfrm>
                          <a:prstGeom prst="rect">
                            <a:avLst/>
                          </a:prstGeom>
                          <a:noFill/>
                          <a:ln w="9525">
                            <a:noFill/>
                            <a:miter lim="800000"/>
                            <a:headEnd/>
                            <a:tailEnd/>
                          </a:ln>
                        </pic:spPr>
                      </pic:pic>
                    </a:graphicData>
                  </a:graphic>
                </wp:inline>
              </w:drawing>
            </w:r>
          </w:p>
        </w:tc>
        <w:tc>
          <w:tcPr>
            <w:tcW w:w="2268" w:type="dxa"/>
            <w:tcBorders>
              <w:left w:val="single" w:sz="4" w:space="0" w:color="auto"/>
              <w:right w:val="single" w:sz="4" w:space="0" w:color="auto"/>
            </w:tcBorders>
          </w:tcPr>
          <w:p w14:paraId="41B72B5C" w14:textId="77777777" w:rsidR="00EF0AFD" w:rsidRDefault="00EF0AFD" w:rsidP="00175E2B">
            <w:pPr>
              <w:widowControl/>
              <w:spacing w:line="360" w:lineRule="auto"/>
              <w:rPr>
                <w:rFonts w:hAnsi="宋体"/>
                <w:color w:val="000000"/>
                <w:kern w:val="2"/>
              </w:rPr>
            </w:pPr>
            <w:r>
              <w:rPr>
                <w:rFonts w:hAnsi="宋体" w:hint="eastAsia"/>
                <w:color w:val="000000"/>
                <w:kern w:val="2"/>
              </w:rPr>
              <w:lastRenderedPageBreak/>
              <w:t>1</w:t>
            </w:r>
            <w:r>
              <w:rPr>
                <w:rFonts w:hAnsi="宋体" w:hint="eastAsia"/>
                <w:color w:val="000000"/>
                <w:kern w:val="2"/>
              </w:rPr>
              <w:t>、</w:t>
            </w:r>
            <w:proofErr w:type="gramStart"/>
            <w:r>
              <w:rPr>
                <w:rFonts w:hAnsi="宋体" w:hint="eastAsia"/>
                <w:color w:val="000000"/>
                <w:kern w:val="2"/>
              </w:rPr>
              <w:t>扫摇四点</w:t>
            </w:r>
            <w:proofErr w:type="gramEnd"/>
            <w:r>
              <w:rPr>
                <w:rFonts w:hAnsi="宋体" w:hint="eastAsia"/>
                <w:color w:val="000000"/>
                <w:kern w:val="2"/>
              </w:rPr>
              <w:t>：解决手指力度问题；</w:t>
            </w:r>
          </w:p>
          <w:p w14:paraId="2B07366D" w14:textId="77777777" w:rsidR="00EF0AFD" w:rsidRDefault="00EF0AFD" w:rsidP="00175E2B">
            <w:pPr>
              <w:widowControl/>
              <w:spacing w:line="360" w:lineRule="auto"/>
              <w:rPr>
                <w:rFonts w:hAnsi="宋体"/>
                <w:color w:val="000000"/>
                <w:kern w:val="2"/>
              </w:rPr>
            </w:pPr>
            <w:r>
              <w:rPr>
                <w:rFonts w:hAnsi="宋体" w:hint="eastAsia"/>
                <w:color w:val="000000"/>
                <w:kern w:val="2"/>
              </w:rPr>
              <w:t>2</w:t>
            </w:r>
            <w:r>
              <w:rPr>
                <w:rFonts w:hAnsi="宋体" w:hint="eastAsia"/>
                <w:color w:val="000000"/>
                <w:kern w:val="2"/>
              </w:rPr>
              <w:t>、轮抹：解决手指独立性问题；</w:t>
            </w:r>
          </w:p>
          <w:p w14:paraId="4EBFAA72" w14:textId="77777777" w:rsidR="00EF0AFD" w:rsidRPr="00970BA0" w:rsidRDefault="00EF0AFD" w:rsidP="00175E2B">
            <w:pPr>
              <w:widowControl/>
              <w:spacing w:line="360" w:lineRule="auto"/>
              <w:rPr>
                <w:rFonts w:ascii="宋体" w:hAnsi="宋体"/>
                <w:color w:val="000000"/>
                <w:sz w:val="13"/>
                <w:szCs w:val="13"/>
              </w:rPr>
            </w:pPr>
            <w:r>
              <w:rPr>
                <w:rFonts w:hAnsi="宋体" w:hint="eastAsia"/>
                <w:color w:val="000000"/>
                <w:kern w:val="2"/>
              </w:rPr>
              <w:lastRenderedPageBreak/>
              <w:t>3</w:t>
            </w:r>
            <w:r>
              <w:rPr>
                <w:rFonts w:hAnsi="宋体" w:hint="eastAsia"/>
                <w:color w:val="000000"/>
                <w:kern w:val="2"/>
              </w:rPr>
              <w:t>、</w:t>
            </w:r>
            <w:proofErr w:type="gramStart"/>
            <w:r>
              <w:rPr>
                <w:rFonts w:hAnsi="宋体" w:hint="eastAsia"/>
                <w:color w:val="000000"/>
                <w:kern w:val="2"/>
              </w:rPr>
              <w:t>扫弦双食</w:t>
            </w:r>
            <w:proofErr w:type="gramEnd"/>
            <w:r>
              <w:rPr>
                <w:rFonts w:hAnsi="宋体" w:hint="eastAsia"/>
                <w:color w:val="000000"/>
                <w:kern w:val="2"/>
              </w:rPr>
              <w:t>点：解决手指颗粒性问题。</w:t>
            </w:r>
          </w:p>
          <w:p w14:paraId="29FAAFC2" w14:textId="77777777" w:rsidR="00EF0AFD" w:rsidRDefault="00F315E8" w:rsidP="00175E2B">
            <w:pPr>
              <w:widowControl/>
              <w:spacing w:line="360" w:lineRule="auto"/>
              <w:rPr>
                <w:rFonts w:hAnsi="宋体"/>
                <w:color w:val="000000"/>
              </w:rPr>
            </w:pPr>
            <w:r>
              <w:rPr>
                <w:rFonts w:hAnsi="宋体" w:hint="eastAsia"/>
                <w:color w:val="000000"/>
              </w:rPr>
              <w:t>4</w:t>
            </w:r>
            <w:r>
              <w:rPr>
                <w:rFonts w:hAnsi="宋体" w:hint="eastAsia"/>
                <w:color w:val="000000"/>
              </w:rPr>
              <w:t>、技术与情感互融，解决表达张力。</w:t>
            </w:r>
          </w:p>
        </w:tc>
        <w:tc>
          <w:tcPr>
            <w:tcW w:w="3402" w:type="dxa"/>
            <w:gridSpan w:val="3"/>
            <w:tcBorders>
              <w:left w:val="single" w:sz="4" w:space="0" w:color="auto"/>
              <w:right w:val="single" w:sz="4" w:space="0" w:color="auto"/>
            </w:tcBorders>
          </w:tcPr>
          <w:p w14:paraId="11355EE0" w14:textId="77777777" w:rsidR="00EF0AFD" w:rsidRPr="00CD0732" w:rsidRDefault="00EF0AFD" w:rsidP="00175E2B">
            <w:pPr>
              <w:widowControl/>
              <w:spacing w:line="360" w:lineRule="auto"/>
              <w:rPr>
                <w:rFonts w:ascii="宋体" w:hAnsi="宋体"/>
                <w:color w:val="000000"/>
              </w:rPr>
            </w:pPr>
            <w:r>
              <w:rPr>
                <w:rFonts w:ascii="宋体" w:hAnsi="宋体" w:hint="eastAsia"/>
                <w:color w:val="000000"/>
              </w:rPr>
              <w:lastRenderedPageBreak/>
              <w:t>新时代的学生成长在相对富足的环境下，但对取得今天巨大成就的过程缺少感同身受的理解。也因此，在表达码头工人为祖国建设勇于献身，艰苦卓绝的奋斗精神时力度的表达总</w:t>
            </w:r>
            <w:r>
              <w:rPr>
                <w:rFonts w:ascii="宋体" w:hAnsi="宋体" w:hint="eastAsia"/>
                <w:color w:val="000000"/>
              </w:rPr>
              <w:lastRenderedPageBreak/>
              <w:t>是缺少一种精神内核。通过深圳盐田港新老照片的对比；铁人王进喜的实际讲述以及传递重物的游戏等方式，让学生切实感受今天祖国所取得的巨大成就来之不易，树立努力学习，为国家发展做出更大贡献的目标。</w:t>
            </w:r>
          </w:p>
        </w:tc>
      </w:tr>
      <w:tr w:rsidR="008D2B1E" w:rsidRPr="00C563EA" w14:paraId="1F5F5863" w14:textId="77777777" w:rsidTr="000C4C96">
        <w:trPr>
          <w:trHeight w:val="899"/>
        </w:trPr>
        <w:tc>
          <w:tcPr>
            <w:tcW w:w="9606" w:type="dxa"/>
            <w:gridSpan w:val="8"/>
            <w:tcBorders>
              <w:left w:val="single" w:sz="4" w:space="0" w:color="auto"/>
              <w:right w:val="single" w:sz="4" w:space="0" w:color="auto"/>
            </w:tcBorders>
            <w:vAlign w:val="center"/>
          </w:tcPr>
          <w:p w14:paraId="652A35D0" w14:textId="77777777" w:rsidR="008D2B1E" w:rsidRDefault="008D2B1E" w:rsidP="008D2B1E">
            <w:pPr>
              <w:widowControl/>
              <w:spacing w:line="360" w:lineRule="auto"/>
              <w:jc w:val="center"/>
              <w:rPr>
                <w:rFonts w:ascii="宋体" w:hAnsi="宋体"/>
                <w:color w:val="000000"/>
              </w:rPr>
            </w:pPr>
            <w:proofErr w:type="gramStart"/>
            <w:r w:rsidRPr="008D2B1E">
              <w:rPr>
                <w:rFonts w:hint="eastAsia"/>
                <w:b/>
                <w:sz w:val="21"/>
                <w:szCs w:val="21"/>
              </w:rPr>
              <w:lastRenderedPageBreak/>
              <w:t>巩</w:t>
            </w:r>
            <w:proofErr w:type="gramEnd"/>
            <w:r>
              <w:rPr>
                <w:rFonts w:hint="eastAsia"/>
                <w:b/>
                <w:sz w:val="21"/>
                <w:szCs w:val="21"/>
              </w:rPr>
              <w:t xml:space="preserve"> </w:t>
            </w:r>
            <w:r>
              <w:rPr>
                <w:b/>
                <w:sz w:val="21"/>
                <w:szCs w:val="21"/>
              </w:rPr>
              <w:t xml:space="preserve"> </w:t>
            </w:r>
            <w:r w:rsidRPr="008D2B1E">
              <w:rPr>
                <w:rFonts w:hint="eastAsia"/>
                <w:b/>
                <w:sz w:val="21"/>
                <w:szCs w:val="21"/>
              </w:rPr>
              <w:t>固</w:t>
            </w:r>
          </w:p>
        </w:tc>
      </w:tr>
      <w:tr w:rsidR="00EF0AFD" w:rsidRPr="00C563EA" w14:paraId="41247FE8" w14:textId="77777777" w:rsidTr="00EF0AFD">
        <w:trPr>
          <w:trHeight w:val="899"/>
        </w:trPr>
        <w:tc>
          <w:tcPr>
            <w:tcW w:w="2093" w:type="dxa"/>
            <w:gridSpan w:val="3"/>
            <w:tcBorders>
              <w:left w:val="single" w:sz="4" w:space="0" w:color="auto"/>
              <w:right w:val="single" w:sz="4" w:space="0" w:color="auto"/>
            </w:tcBorders>
            <w:vAlign w:val="center"/>
          </w:tcPr>
          <w:p w14:paraId="27CE900E" w14:textId="77777777" w:rsidR="00EF0AFD" w:rsidRPr="00C563EA" w:rsidRDefault="00EF0AFD" w:rsidP="00EF0AFD">
            <w:pPr>
              <w:jc w:val="center"/>
              <w:rPr>
                <w:b/>
                <w:sz w:val="21"/>
                <w:szCs w:val="21"/>
              </w:rPr>
            </w:pPr>
            <w:r>
              <w:rPr>
                <w:rFonts w:hint="eastAsia"/>
                <w:b/>
                <w:sz w:val="21"/>
                <w:szCs w:val="21"/>
              </w:rPr>
              <w:t>教师活动</w:t>
            </w:r>
          </w:p>
        </w:tc>
        <w:tc>
          <w:tcPr>
            <w:tcW w:w="1843" w:type="dxa"/>
            <w:tcBorders>
              <w:left w:val="single" w:sz="4" w:space="0" w:color="auto"/>
              <w:right w:val="single" w:sz="4" w:space="0" w:color="auto"/>
            </w:tcBorders>
            <w:vAlign w:val="center"/>
          </w:tcPr>
          <w:p w14:paraId="3A792481" w14:textId="77777777" w:rsidR="00EF0AFD" w:rsidRPr="00C563EA" w:rsidRDefault="00EF0AFD" w:rsidP="00EF0AFD">
            <w:pPr>
              <w:jc w:val="center"/>
              <w:rPr>
                <w:b/>
                <w:sz w:val="21"/>
                <w:szCs w:val="21"/>
              </w:rPr>
            </w:pPr>
            <w:r>
              <w:rPr>
                <w:rFonts w:hint="eastAsia"/>
                <w:b/>
                <w:sz w:val="21"/>
                <w:szCs w:val="21"/>
              </w:rPr>
              <w:t>学生活动</w:t>
            </w:r>
          </w:p>
        </w:tc>
        <w:tc>
          <w:tcPr>
            <w:tcW w:w="2268" w:type="dxa"/>
            <w:tcBorders>
              <w:left w:val="single" w:sz="4" w:space="0" w:color="auto"/>
              <w:right w:val="single" w:sz="4" w:space="0" w:color="auto"/>
            </w:tcBorders>
            <w:vAlign w:val="center"/>
          </w:tcPr>
          <w:p w14:paraId="547A4446" w14:textId="77777777" w:rsidR="00EF0AFD" w:rsidRDefault="00EF0AFD" w:rsidP="00EF0AFD">
            <w:pPr>
              <w:widowControl/>
              <w:spacing w:line="360" w:lineRule="auto"/>
              <w:jc w:val="center"/>
              <w:rPr>
                <w:rFonts w:hAnsi="宋体"/>
                <w:color w:val="000000"/>
              </w:rPr>
            </w:pPr>
            <w:r>
              <w:rPr>
                <w:rFonts w:hint="eastAsia"/>
                <w:b/>
                <w:sz w:val="21"/>
                <w:szCs w:val="21"/>
              </w:rPr>
              <w:t>设计意图</w:t>
            </w:r>
          </w:p>
        </w:tc>
        <w:tc>
          <w:tcPr>
            <w:tcW w:w="3402" w:type="dxa"/>
            <w:gridSpan w:val="3"/>
            <w:tcBorders>
              <w:left w:val="single" w:sz="4" w:space="0" w:color="auto"/>
              <w:right w:val="single" w:sz="4" w:space="0" w:color="auto"/>
            </w:tcBorders>
            <w:vAlign w:val="center"/>
          </w:tcPr>
          <w:p w14:paraId="719A2258" w14:textId="77777777" w:rsidR="00EF0AFD" w:rsidRDefault="00EF0AFD" w:rsidP="008D2B1E">
            <w:pPr>
              <w:widowControl/>
              <w:spacing w:line="360" w:lineRule="auto"/>
              <w:jc w:val="center"/>
              <w:rPr>
                <w:rFonts w:ascii="宋体" w:hAnsi="宋体"/>
                <w:color w:val="000000"/>
              </w:rPr>
            </w:pPr>
            <w:proofErr w:type="gramStart"/>
            <w:r>
              <w:rPr>
                <w:rFonts w:hint="eastAsia"/>
                <w:b/>
                <w:szCs w:val="21"/>
              </w:rPr>
              <w:t>课程思政</w:t>
            </w:r>
            <w:proofErr w:type="gramEnd"/>
          </w:p>
        </w:tc>
      </w:tr>
      <w:tr w:rsidR="00EF0AFD" w:rsidRPr="00C563EA" w14:paraId="655BECBA" w14:textId="77777777" w:rsidTr="00175E2B">
        <w:trPr>
          <w:trHeight w:val="898"/>
        </w:trPr>
        <w:tc>
          <w:tcPr>
            <w:tcW w:w="2093" w:type="dxa"/>
            <w:gridSpan w:val="3"/>
            <w:tcBorders>
              <w:left w:val="single" w:sz="4" w:space="0" w:color="auto"/>
              <w:right w:val="single" w:sz="4" w:space="0" w:color="auto"/>
            </w:tcBorders>
          </w:tcPr>
          <w:p w14:paraId="304BBD86" w14:textId="77777777" w:rsidR="00EF0AFD" w:rsidRPr="00AA6285" w:rsidRDefault="00EF0AFD" w:rsidP="00175E2B">
            <w:pPr>
              <w:widowControl/>
              <w:spacing w:line="360" w:lineRule="auto"/>
              <w:rPr>
                <w:b/>
                <w:bCs/>
                <w:iCs/>
                <w:szCs w:val="21"/>
              </w:rPr>
            </w:pPr>
            <w:r>
              <w:rPr>
                <w:rFonts w:hint="eastAsia"/>
                <w:b/>
                <w:bCs/>
                <w:iCs/>
                <w:szCs w:val="21"/>
              </w:rPr>
              <w:t>示范</w:t>
            </w:r>
            <w:r w:rsidRPr="00AA6285">
              <w:rPr>
                <w:rFonts w:hint="eastAsia"/>
                <w:b/>
                <w:bCs/>
                <w:iCs/>
                <w:szCs w:val="21"/>
              </w:rPr>
              <w:t>音乐的肢体语言表达</w:t>
            </w:r>
          </w:p>
        </w:tc>
        <w:tc>
          <w:tcPr>
            <w:tcW w:w="1843" w:type="dxa"/>
            <w:tcBorders>
              <w:left w:val="single" w:sz="4" w:space="0" w:color="auto"/>
              <w:right w:val="single" w:sz="4" w:space="0" w:color="auto"/>
            </w:tcBorders>
          </w:tcPr>
          <w:p w14:paraId="64B29A24" w14:textId="77777777" w:rsidR="00EF0AFD" w:rsidRDefault="00EF0AFD" w:rsidP="00175E2B">
            <w:pPr>
              <w:spacing w:line="360" w:lineRule="auto"/>
              <w:rPr>
                <w:b/>
                <w:bCs/>
                <w:iCs/>
                <w:szCs w:val="21"/>
              </w:rPr>
            </w:pPr>
            <w:r>
              <w:rPr>
                <w:rFonts w:hint="eastAsia"/>
                <w:b/>
                <w:bCs/>
                <w:iCs/>
                <w:szCs w:val="21"/>
              </w:rPr>
              <w:t>基本形体训练</w:t>
            </w:r>
          </w:p>
          <w:p w14:paraId="32D03677" w14:textId="77777777" w:rsidR="00EF0AFD" w:rsidRPr="00AA6285" w:rsidRDefault="00EF0AFD" w:rsidP="00175E2B">
            <w:pPr>
              <w:spacing w:line="360" w:lineRule="auto"/>
              <w:rPr>
                <w:b/>
                <w:bCs/>
                <w:iCs/>
                <w:szCs w:val="21"/>
              </w:rPr>
            </w:pPr>
            <w:r>
              <w:rPr>
                <w:rFonts w:hint="eastAsia"/>
                <w:b/>
                <w:bCs/>
                <w:iCs/>
                <w:szCs w:val="21"/>
              </w:rPr>
              <w:t>动作延伸训练</w:t>
            </w:r>
          </w:p>
        </w:tc>
        <w:tc>
          <w:tcPr>
            <w:tcW w:w="2268" w:type="dxa"/>
            <w:tcBorders>
              <w:left w:val="single" w:sz="4" w:space="0" w:color="auto"/>
              <w:bottom w:val="single" w:sz="4" w:space="0" w:color="auto"/>
              <w:right w:val="single" w:sz="4" w:space="0" w:color="auto"/>
            </w:tcBorders>
          </w:tcPr>
          <w:p w14:paraId="78C62F78" w14:textId="77777777" w:rsidR="00EF0AFD" w:rsidRPr="00DC01A1" w:rsidRDefault="00EF0AFD" w:rsidP="00175E2B">
            <w:pPr>
              <w:widowControl/>
              <w:spacing w:line="360" w:lineRule="auto"/>
              <w:rPr>
                <w:bCs/>
                <w:iCs/>
                <w:szCs w:val="21"/>
              </w:rPr>
            </w:pPr>
            <w:r w:rsidRPr="00DC01A1">
              <w:rPr>
                <w:rFonts w:hint="eastAsia"/>
                <w:bCs/>
                <w:iCs/>
                <w:szCs w:val="21"/>
              </w:rPr>
              <w:t>新时代舞台艺术表演的要求是综合性的、全面性的，通过音乐的肢体语言表达来更好的作品的表现力。</w:t>
            </w:r>
          </w:p>
        </w:tc>
        <w:tc>
          <w:tcPr>
            <w:tcW w:w="3402" w:type="dxa"/>
            <w:gridSpan w:val="3"/>
            <w:tcBorders>
              <w:left w:val="single" w:sz="4" w:space="0" w:color="auto"/>
              <w:bottom w:val="single" w:sz="4" w:space="0" w:color="auto"/>
              <w:right w:val="single" w:sz="4" w:space="0" w:color="auto"/>
            </w:tcBorders>
          </w:tcPr>
          <w:p w14:paraId="4435F745" w14:textId="08059040" w:rsidR="00175E2B" w:rsidRPr="00ED0AB8" w:rsidRDefault="00EF0AFD" w:rsidP="00175E2B">
            <w:pPr>
              <w:widowControl/>
              <w:spacing w:line="360" w:lineRule="auto"/>
              <w:rPr>
                <w:bCs/>
                <w:iCs/>
                <w:szCs w:val="21"/>
              </w:rPr>
            </w:pPr>
            <w:r>
              <w:rPr>
                <w:rFonts w:hint="eastAsia"/>
                <w:bCs/>
                <w:iCs/>
                <w:szCs w:val="21"/>
              </w:rPr>
              <w:t>音乐的肢体语言表达是音乐内涵的外在延伸，</w:t>
            </w:r>
            <w:r w:rsidRPr="00ED0AB8">
              <w:rPr>
                <w:rFonts w:hint="eastAsia"/>
                <w:bCs/>
                <w:iCs/>
                <w:szCs w:val="21"/>
              </w:rPr>
              <w:t>古筝</w:t>
            </w:r>
            <w:r>
              <w:rPr>
                <w:rFonts w:hint="eastAsia"/>
                <w:bCs/>
                <w:iCs/>
                <w:szCs w:val="21"/>
              </w:rPr>
              <w:t>的音乐肢体语汇通常表现出唯美的状态。让学生通过观看《东方红》音乐舞蹈史诗、《奋斗吧，中华儿女》音乐舞蹈史诗的片段，感受演员内在的革命气质，从而增加学生肢体表达的力度和质感。加深在面对困难时勇于拼搏、勇于奋斗的精神内核，使乐曲的表达更具张力，达到将这种精神内核做到感染自己、感染观众的目标。</w:t>
            </w:r>
          </w:p>
        </w:tc>
      </w:tr>
      <w:tr w:rsidR="008D2B1E" w:rsidRPr="00C563EA" w14:paraId="0F499AD5" w14:textId="77777777" w:rsidTr="00AE189D">
        <w:trPr>
          <w:trHeight w:val="898"/>
        </w:trPr>
        <w:tc>
          <w:tcPr>
            <w:tcW w:w="9606" w:type="dxa"/>
            <w:gridSpan w:val="8"/>
            <w:tcBorders>
              <w:left w:val="single" w:sz="4" w:space="0" w:color="auto"/>
              <w:right w:val="single" w:sz="4" w:space="0" w:color="auto"/>
            </w:tcBorders>
            <w:vAlign w:val="center"/>
          </w:tcPr>
          <w:p w14:paraId="12959389" w14:textId="77777777" w:rsidR="008D2B1E" w:rsidRPr="008D2B1E" w:rsidRDefault="008D2B1E" w:rsidP="008D2B1E">
            <w:pPr>
              <w:widowControl/>
              <w:spacing w:line="360" w:lineRule="auto"/>
              <w:jc w:val="center"/>
              <w:rPr>
                <w:b/>
                <w:iCs/>
                <w:sz w:val="28"/>
                <w:szCs w:val="28"/>
              </w:rPr>
            </w:pPr>
            <w:r w:rsidRPr="008D2B1E">
              <w:rPr>
                <w:rFonts w:hint="eastAsia"/>
                <w:b/>
                <w:iCs/>
                <w:sz w:val="28"/>
                <w:szCs w:val="28"/>
              </w:rPr>
              <w:lastRenderedPageBreak/>
              <w:t>小</w:t>
            </w:r>
            <w:r>
              <w:rPr>
                <w:rFonts w:hint="eastAsia"/>
                <w:b/>
                <w:iCs/>
                <w:sz w:val="28"/>
                <w:szCs w:val="28"/>
              </w:rPr>
              <w:t xml:space="preserve"> </w:t>
            </w:r>
            <w:r>
              <w:rPr>
                <w:b/>
                <w:iCs/>
                <w:sz w:val="28"/>
                <w:szCs w:val="28"/>
              </w:rPr>
              <w:t xml:space="preserve"> </w:t>
            </w:r>
            <w:r w:rsidRPr="008D2B1E">
              <w:rPr>
                <w:rFonts w:hint="eastAsia"/>
                <w:b/>
                <w:iCs/>
                <w:sz w:val="28"/>
                <w:szCs w:val="28"/>
              </w:rPr>
              <w:t>结</w:t>
            </w:r>
          </w:p>
        </w:tc>
      </w:tr>
      <w:tr w:rsidR="00EF0AFD" w:rsidRPr="00C563EA" w14:paraId="5DF38D97" w14:textId="77777777" w:rsidTr="00EF0AFD">
        <w:trPr>
          <w:trHeight w:val="898"/>
        </w:trPr>
        <w:tc>
          <w:tcPr>
            <w:tcW w:w="2093" w:type="dxa"/>
            <w:gridSpan w:val="3"/>
            <w:tcBorders>
              <w:left w:val="single" w:sz="4" w:space="0" w:color="auto"/>
              <w:right w:val="single" w:sz="4" w:space="0" w:color="auto"/>
            </w:tcBorders>
            <w:vAlign w:val="center"/>
          </w:tcPr>
          <w:p w14:paraId="15C5895D" w14:textId="77777777" w:rsidR="00EF0AFD" w:rsidRPr="00C563EA" w:rsidRDefault="00EF0AFD" w:rsidP="00EF0AFD">
            <w:pPr>
              <w:jc w:val="center"/>
              <w:rPr>
                <w:b/>
                <w:sz w:val="21"/>
                <w:szCs w:val="21"/>
              </w:rPr>
            </w:pPr>
            <w:r>
              <w:rPr>
                <w:rFonts w:hint="eastAsia"/>
                <w:b/>
                <w:sz w:val="21"/>
                <w:szCs w:val="21"/>
              </w:rPr>
              <w:t>教师活动</w:t>
            </w:r>
          </w:p>
        </w:tc>
        <w:tc>
          <w:tcPr>
            <w:tcW w:w="1843" w:type="dxa"/>
            <w:tcBorders>
              <w:left w:val="single" w:sz="4" w:space="0" w:color="auto"/>
              <w:right w:val="single" w:sz="4" w:space="0" w:color="auto"/>
            </w:tcBorders>
            <w:vAlign w:val="center"/>
          </w:tcPr>
          <w:p w14:paraId="56338029" w14:textId="77777777" w:rsidR="00EF0AFD" w:rsidRPr="00C563EA" w:rsidRDefault="00EF0AFD" w:rsidP="00EF0AFD">
            <w:pPr>
              <w:jc w:val="center"/>
              <w:rPr>
                <w:b/>
                <w:sz w:val="21"/>
                <w:szCs w:val="21"/>
              </w:rPr>
            </w:pPr>
            <w:r>
              <w:rPr>
                <w:rFonts w:hint="eastAsia"/>
                <w:b/>
                <w:sz w:val="21"/>
                <w:szCs w:val="21"/>
              </w:rPr>
              <w:t>学生活动</w:t>
            </w:r>
          </w:p>
        </w:tc>
        <w:tc>
          <w:tcPr>
            <w:tcW w:w="2268" w:type="dxa"/>
            <w:tcBorders>
              <w:left w:val="single" w:sz="4" w:space="0" w:color="auto"/>
              <w:bottom w:val="single" w:sz="4" w:space="0" w:color="auto"/>
              <w:right w:val="single" w:sz="4" w:space="0" w:color="auto"/>
            </w:tcBorders>
            <w:vAlign w:val="center"/>
          </w:tcPr>
          <w:p w14:paraId="10C89AC3" w14:textId="77777777" w:rsidR="00EF0AFD" w:rsidRPr="00DC01A1" w:rsidRDefault="00EF0AFD" w:rsidP="008D2B1E">
            <w:pPr>
              <w:widowControl/>
              <w:spacing w:line="360" w:lineRule="auto"/>
              <w:jc w:val="center"/>
              <w:rPr>
                <w:bCs/>
                <w:iCs/>
                <w:szCs w:val="21"/>
              </w:rPr>
            </w:pPr>
            <w:r>
              <w:rPr>
                <w:rFonts w:hint="eastAsia"/>
                <w:b/>
                <w:sz w:val="21"/>
                <w:szCs w:val="21"/>
              </w:rPr>
              <w:t>设计意图与学生相对应的活动</w:t>
            </w:r>
          </w:p>
        </w:tc>
        <w:tc>
          <w:tcPr>
            <w:tcW w:w="3402" w:type="dxa"/>
            <w:gridSpan w:val="3"/>
            <w:tcBorders>
              <w:left w:val="single" w:sz="4" w:space="0" w:color="auto"/>
              <w:bottom w:val="single" w:sz="4" w:space="0" w:color="auto"/>
              <w:right w:val="single" w:sz="4" w:space="0" w:color="auto"/>
            </w:tcBorders>
            <w:vAlign w:val="center"/>
          </w:tcPr>
          <w:p w14:paraId="7AE5D399" w14:textId="77777777" w:rsidR="00EF0AFD" w:rsidRDefault="00EF0AFD" w:rsidP="008D2B1E">
            <w:pPr>
              <w:widowControl/>
              <w:spacing w:line="360" w:lineRule="auto"/>
              <w:jc w:val="center"/>
              <w:rPr>
                <w:bCs/>
                <w:iCs/>
                <w:szCs w:val="21"/>
              </w:rPr>
            </w:pPr>
            <w:proofErr w:type="gramStart"/>
            <w:r>
              <w:rPr>
                <w:rFonts w:hint="eastAsia"/>
                <w:b/>
                <w:szCs w:val="21"/>
              </w:rPr>
              <w:t>课程思政</w:t>
            </w:r>
            <w:proofErr w:type="gramEnd"/>
          </w:p>
        </w:tc>
      </w:tr>
      <w:tr w:rsidR="00EF0AFD" w:rsidRPr="00876BB1" w14:paraId="2489506F" w14:textId="77777777" w:rsidTr="00175E2B">
        <w:trPr>
          <w:trHeight w:val="555"/>
        </w:trPr>
        <w:tc>
          <w:tcPr>
            <w:tcW w:w="2093" w:type="dxa"/>
            <w:gridSpan w:val="3"/>
            <w:tcBorders>
              <w:left w:val="single" w:sz="4" w:space="0" w:color="auto"/>
              <w:bottom w:val="single" w:sz="4" w:space="0" w:color="auto"/>
              <w:right w:val="single" w:sz="4" w:space="0" w:color="auto"/>
            </w:tcBorders>
          </w:tcPr>
          <w:p w14:paraId="638BC12E" w14:textId="77777777" w:rsidR="00EF0AFD" w:rsidRPr="00AA6285" w:rsidRDefault="00EF0AFD" w:rsidP="00175E2B">
            <w:pPr>
              <w:spacing w:line="360" w:lineRule="auto"/>
              <w:rPr>
                <w:rFonts w:hAnsi="宋体"/>
                <w:b/>
                <w:color w:val="000000"/>
                <w:kern w:val="2"/>
              </w:rPr>
            </w:pPr>
            <w:r>
              <w:rPr>
                <w:rFonts w:hAnsi="宋体" w:hint="eastAsia"/>
                <w:b/>
                <w:color w:val="000000"/>
                <w:kern w:val="2"/>
              </w:rPr>
              <w:t>指导学生完整表达乐曲</w:t>
            </w:r>
          </w:p>
        </w:tc>
        <w:tc>
          <w:tcPr>
            <w:tcW w:w="1843" w:type="dxa"/>
            <w:tcBorders>
              <w:left w:val="single" w:sz="4" w:space="0" w:color="auto"/>
              <w:bottom w:val="single" w:sz="4" w:space="0" w:color="auto"/>
              <w:right w:val="single" w:sz="4" w:space="0" w:color="auto"/>
            </w:tcBorders>
          </w:tcPr>
          <w:p w14:paraId="037EEE10" w14:textId="77777777" w:rsidR="00EF0AFD" w:rsidRPr="00AA6285" w:rsidRDefault="00EF0AFD" w:rsidP="00175E2B">
            <w:pPr>
              <w:pStyle w:val="10"/>
              <w:widowControl/>
              <w:spacing w:line="360" w:lineRule="auto"/>
              <w:ind w:firstLineChars="0" w:firstLine="0"/>
              <w:rPr>
                <w:rFonts w:hAnsi="宋体"/>
                <w:b/>
                <w:color w:val="000000"/>
                <w:kern w:val="2"/>
              </w:rPr>
            </w:pPr>
            <w:r w:rsidRPr="00AA6285">
              <w:rPr>
                <w:rFonts w:hAnsi="宋体" w:hint="eastAsia"/>
                <w:b/>
                <w:color w:val="000000"/>
                <w:kern w:val="2"/>
              </w:rPr>
              <w:t>完整完成乐曲技术能力要求</w:t>
            </w:r>
          </w:p>
          <w:p w14:paraId="377F81F4" w14:textId="77777777" w:rsidR="00EF0AFD" w:rsidRDefault="00EF0AFD" w:rsidP="00175E2B">
            <w:pPr>
              <w:widowControl/>
              <w:spacing w:line="360" w:lineRule="auto"/>
              <w:rPr>
                <w:rFonts w:hAnsi="宋体"/>
                <w:b/>
                <w:color w:val="000000"/>
                <w:kern w:val="2"/>
              </w:rPr>
            </w:pPr>
            <w:r w:rsidRPr="00AA6285">
              <w:rPr>
                <w:rFonts w:hAnsi="宋体" w:hint="eastAsia"/>
                <w:b/>
                <w:color w:val="000000"/>
                <w:kern w:val="2"/>
              </w:rPr>
              <w:t>音乐肢体语言与音乐情感共鸣</w:t>
            </w:r>
          </w:p>
          <w:p w14:paraId="31A93293" w14:textId="77777777" w:rsidR="00EF0AFD" w:rsidRPr="003D45C4" w:rsidRDefault="00EF0AFD" w:rsidP="00175E2B">
            <w:pPr>
              <w:widowControl/>
              <w:spacing w:line="360" w:lineRule="auto"/>
              <w:rPr>
                <w:rFonts w:hAnsi="宋体"/>
                <w:color w:val="000000"/>
                <w:kern w:val="2"/>
              </w:rPr>
            </w:pPr>
            <w:r w:rsidRPr="00AA6285">
              <w:rPr>
                <w:rFonts w:hAnsi="宋体" w:hint="eastAsia"/>
                <w:b/>
                <w:color w:val="000000"/>
                <w:kern w:val="2"/>
              </w:rPr>
              <w:t>情感思想的升华</w:t>
            </w:r>
          </w:p>
        </w:tc>
        <w:tc>
          <w:tcPr>
            <w:tcW w:w="2268" w:type="dxa"/>
            <w:tcBorders>
              <w:top w:val="single" w:sz="4" w:space="0" w:color="auto"/>
              <w:left w:val="single" w:sz="4" w:space="0" w:color="auto"/>
              <w:bottom w:val="single" w:sz="4" w:space="0" w:color="auto"/>
              <w:right w:val="single" w:sz="4" w:space="0" w:color="auto"/>
            </w:tcBorders>
          </w:tcPr>
          <w:p w14:paraId="43060F70" w14:textId="77777777" w:rsidR="00EF0AFD" w:rsidRPr="008D4F22" w:rsidRDefault="00EF0AFD" w:rsidP="00175E2B">
            <w:pPr>
              <w:widowControl/>
              <w:spacing w:line="360" w:lineRule="auto"/>
              <w:rPr>
                <w:rFonts w:hAnsi="宋体"/>
                <w:color w:val="000000"/>
                <w:kern w:val="2"/>
              </w:rPr>
            </w:pPr>
            <w:r w:rsidRPr="008D4F22">
              <w:rPr>
                <w:rFonts w:ascii="宋体" w:hAnsi="宋体" w:hint="eastAsia"/>
                <w:color w:val="000000"/>
              </w:rPr>
              <w:t>熟练乐曲，以情入景，情景交融。</w:t>
            </w:r>
          </w:p>
        </w:tc>
        <w:tc>
          <w:tcPr>
            <w:tcW w:w="3402" w:type="dxa"/>
            <w:gridSpan w:val="3"/>
            <w:tcBorders>
              <w:top w:val="single" w:sz="4" w:space="0" w:color="auto"/>
              <w:left w:val="single" w:sz="4" w:space="0" w:color="auto"/>
              <w:bottom w:val="single" w:sz="4" w:space="0" w:color="auto"/>
              <w:right w:val="single" w:sz="4" w:space="0" w:color="auto"/>
            </w:tcBorders>
          </w:tcPr>
          <w:p w14:paraId="5A8B13F4" w14:textId="74D13A47" w:rsidR="00EF0AFD" w:rsidRPr="008D4F22" w:rsidRDefault="00EF0AFD" w:rsidP="00175E2B">
            <w:pPr>
              <w:widowControl/>
              <w:spacing w:line="360" w:lineRule="auto"/>
              <w:rPr>
                <w:rFonts w:hAnsi="宋体"/>
                <w:color w:val="000000"/>
              </w:rPr>
            </w:pPr>
            <w:r>
              <w:rPr>
                <w:rFonts w:hAnsi="宋体" w:hint="eastAsia"/>
                <w:color w:val="000000"/>
              </w:rPr>
              <w:t>请每个学生讲述身边一个最能打动他的，关于“最美劳动者”的画面。挖掘学生内在的思想根源，充分体会</w:t>
            </w:r>
            <w:r w:rsidR="00852078">
              <w:rPr>
                <w:rFonts w:ascii="宋体" w:hAnsi="宋体" w:hint="eastAsia"/>
                <w:color w:val="000000"/>
              </w:rPr>
              <w:t>习近平总书记</w:t>
            </w:r>
            <w:r w:rsidRPr="008D4F22">
              <w:rPr>
                <w:rFonts w:ascii="宋体" w:hAnsi="宋体" w:hint="eastAsia"/>
                <w:color w:val="000000"/>
              </w:rPr>
              <w:t>指出</w:t>
            </w:r>
            <w:r>
              <w:rPr>
                <w:rFonts w:ascii="宋体" w:hAnsi="宋体" w:hint="eastAsia"/>
                <w:color w:val="000000"/>
              </w:rPr>
              <w:t>的</w:t>
            </w:r>
            <w:r w:rsidRPr="008D4F22">
              <w:rPr>
                <w:rFonts w:ascii="宋体" w:hAnsi="宋体" w:hint="eastAsia"/>
                <w:color w:val="000000"/>
              </w:rPr>
              <w:t>：“我们要始终弘扬劳模精神、劳动精神，为中国经济社会发展汇聚强大正能量。劳动是人类的本质活动，劳动光荣、创造伟大，是对人类文明紧不规律的重要诠释。”</w:t>
            </w:r>
          </w:p>
        </w:tc>
      </w:tr>
      <w:tr w:rsidR="008D2B1E" w:rsidRPr="00876BB1" w14:paraId="10B88AFB" w14:textId="77777777" w:rsidTr="00B33FD2">
        <w:trPr>
          <w:trHeight w:val="555"/>
        </w:trPr>
        <w:tc>
          <w:tcPr>
            <w:tcW w:w="9606" w:type="dxa"/>
            <w:gridSpan w:val="8"/>
            <w:tcBorders>
              <w:left w:val="single" w:sz="4" w:space="0" w:color="auto"/>
              <w:bottom w:val="single" w:sz="4" w:space="0" w:color="auto"/>
              <w:right w:val="single" w:sz="4" w:space="0" w:color="auto"/>
            </w:tcBorders>
            <w:vAlign w:val="center"/>
          </w:tcPr>
          <w:p w14:paraId="42DF6F2B" w14:textId="77777777" w:rsidR="008D2B1E" w:rsidRPr="00175E2B" w:rsidRDefault="00270A84" w:rsidP="008D2B1E">
            <w:pPr>
              <w:widowControl/>
              <w:spacing w:line="360" w:lineRule="auto"/>
              <w:jc w:val="center"/>
              <w:rPr>
                <w:rFonts w:hAnsi="宋体"/>
                <w:color w:val="000000"/>
                <w:sz w:val="21"/>
                <w:szCs w:val="21"/>
              </w:rPr>
            </w:pPr>
            <w:r w:rsidRPr="00175E2B">
              <w:rPr>
                <w:rFonts w:hAnsi="宋体" w:hint="eastAsia"/>
                <w:b/>
                <w:color w:val="000000"/>
                <w:kern w:val="2"/>
                <w:sz w:val="21"/>
                <w:szCs w:val="21"/>
              </w:rPr>
              <w:t>课</w:t>
            </w:r>
            <w:r w:rsidRPr="00175E2B">
              <w:rPr>
                <w:rFonts w:hAnsi="宋体" w:hint="eastAsia"/>
                <w:b/>
                <w:color w:val="000000"/>
                <w:kern w:val="2"/>
                <w:sz w:val="21"/>
                <w:szCs w:val="21"/>
              </w:rPr>
              <w:t xml:space="preserve">   </w:t>
            </w:r>
            <w:r w:rsidRPr="00175E2B">
              <w:rPr>
                <w:rFonts w:hAnsi="宋体" w:hint="eastAsia"/>
                <w:b/>
                <w:color w:val="000000"/>
                <w:kern w:val="2"/>
                <w:sz w:val="21"/>
                <w:szCs w:val="21"/>
              </w:rPr>
              <w:t>堂</w:t>
            </w:r>
            <w:r w:rsidRPr="00175E2B">
              <w:rPr>
                <w:rFonts w:hAnsi="宋体" w:hint="eastAsia"/>
                <w:b/>
                <w:color w:val="000000"/>
                <w:kern w:val="2"/>
                <w:sz w:val="21"/>
                <w:szCs w:val="21"/>
              </w:rPr>
              <w:t xml:space="preserve">   </w:t>
            </w:r>
            <w:r w:rsidR="008D2B1E" w:rsidRPr="00175E2B">
              <w:rPr>
                <w:rFonts w:hAnsi="宋体" w:hint="eastAsia"/>
                <w:b/>
                <w:color w:val="000000"/>
                <w:kern w:val="2"/>
                <w:sz w:val="21"/>
                <w:szCs w:val="21"/>
              </w:rPr>
              <w:t>小</w:t>
            </w:r>
            <w:r w:rsidR="008D2B1E" w:rsidRPr="00175E2B">
              <w:rPr>
                <w:rFonts w:hAnsi="宋体" w:hint="eastAsia"/>
                <w:b/>
                <w:color w:val="000000"/>
                <w:kern w:val="2"/>
                <w:sz w:val="21"/>
                <w:szCs w:val="21"/>
              </w:rPr>
              <w:t xml:space="preserve"> </w:t>
            </w:r>
            <w:r w:rsidR="008D2B1E" w:rsidRPr="00175E2B">
              <w:rPr>
                <w:rFonts w:hAnsi="宋体"/>
                <w:b/>
                <w:color w:val="000000"/>
                <w:kern w:val="2"/>
                <w:sz w:val="21"/>
                <w:szCs w:val="21"/>
              </w:rPr>
              <w:t xml:space="preserve">  </w:t>
            </w:r>
            <w:r w:rsidR="008D2B1E" w:rsidRPr="00175E2B">
              <w:rPr>
                <w:rFonts w:hAnsi="宋体" w:hint="eastAsia"/>
                <w:b/>
                <w:color w:val="000000"/>
                <w:kern w:val="2"/>
                <w:sz w:val="21"/>
                <w:szCs w:val="21"/>
              </w:rPr>
              <w:t>结</w:t>
            </w:r>
          </w:p>
        </w:tc>
      </w:tr>
      <w:tr w:rsidR="008D2B1E" w:rsidRPr="00876BB1" w14:paraId="4C4C89F3" w14:textId="77777777" w:rsidTr="00B84278">
        <w:trPr>
          <w:trHeight w:val="555"/>
        </w:trPr>
        <w:tc>
          <w:tcPr>
            <w:tcW w:w="9606" w:type="dxa"/>
            <w:gridSpan w:val="8"/>
            <w:tcBorders>
              <w:left w:val="single" w:sz="4" w:space="0" w:color="auto"/>
              <w:bottom w:val="single" w:sz="4" w:space="0" w:color="auto"/>
              <w:right w:val="single" w:sz="4" w:space="0" w:color="auto"/>
            </w:tcBorders>
            <w:vAlign w:val="center"/>
          </w:tcPr>
          <w:p w14:paraId="12B8882B" w14:textId="77777777" w:rsidR="008D2B1E" w:rsidRPr="00BA780B" w:rsidRDefault="008D2B1E" w:rsidP="008D2B1E">
            <w:pPr>
              <w:ind w:firstLineChars="200" w:firstLine="400"/>
            </w:pPr>
            <w:r>
              <w:rPr>
                <w:rFonts w:hint="eastAsia"/>
              </w:rPr>
              <w:t>通过扩大内涵，提升品位；对照现实，引起共鸣；树立典型，强化意识，充分挖掘学生的思想根源，从历史到现实，从对作品的解析到观看影视资料，逐步加强学生对爱国主义、奋斗精神、奉献精神的认知。力争达到学校提出的“厚德精艺</w:t>
            </w:r>
            <w:r>
              <w:rPr>
                <w:rFonts w:hint="eastAsia"/>
              </w:rPr>
              <w:t xml:space="preserve"> </w:t>
            </w:r>
            <w:r>
              <w:rPr>
                <w:rFonts w:hint="eastAsia"/>
              </w:rPr>
              <w:t>三全育人（全员育人、全过程育人、全方位育人）的总体要求，为国家培养具有深厚政治素养的人才。</w:t>
            </w:r>
          </w:p>
        </w:tc>
      </w:tr>
      <w:tr w:rsidR="008D2B1E" w:rsidRPr="00C563EA" w14:paraId="1715B6D3" w14:textId="77777777" w:rsidTr="008D2B1E">
        <w:trPr>
          <w:trHeight w:val="1134"/>
        </w:trPr>
        <w:tc>
          <w:tcPr>
            <w:tcW w:w="1101" w:type="dxa"/>
            <w:tcBorders>
              <w:top w:val="single" w:sz="4" w:space="0" w:color="auto"/>
              <w:left w:val="single" w:sz="4" w:space="0" w:color="auto"/>
              <w:bottom w:val="single" w:sz="4" w:space="0" w:color="auto"/>
              <w:right w:val="single" w:sz="4" w:space="0" w:color="auto"/>
            </w:tcBorders>
            <w:vAlign w:val="center"/>
          </w:tcPr>
          <w:p w14:paraId="2F550F30" w14:textId="77777777" w:rsidR="008D2B1E" w:rsidRPr="00C563EA" w:rsidRDefault="008D2B1E" w:rsidP="008D2B1E">
            <w:pPr>
              <w:rPr>
                <w:b/>
                <w:sz w:val="21"/>
                <w:szCs w:val="21"/>
              </w:rPr>
            </w:pPr>
            <w:r>
              <w:rPr>
                <w:rFonts w:hint="eastAsia"/>
                <w:b/>
                <w:sz w:val="21"/>
                <w:szCs w:val="21"/>
              </w:rPr>
              <w:t>设计亮点</w:t>
            </w:r>
          </w:p>
        </w:tc>
        <w:tc>
          <w:tcPr>
            <w:tcW w:w="8505" w:type="dxa"/>
            <w:gridSpan w:val="7"/>
            <w:tcBorders>
              <w:top w:val="single" w:sz="4" w:space="0" w:color="auto"/>
              <w:left w:val="single" w:sz="4" w:space="0" w:color="auto"/>
              <w:bottom w:val="single" w:sz="4" w:space="0" w:color="auto"/>
              <w:right w:val="single" w:sz="4" w:space="0" w:color="auto"/>
            </w:tcBorders>
          </w:tcPr>
          <w:p w14:paraId="6D346B18" w14:textId="77777777" w:rsidR="008D2B1E" w:rsidRPr="00175E2B" w:rsidRDefault="008D2B1E" w:rsidP="008D2B1E">
            <w:r w:rsidRPr="000A209C">
              <w:rPr>
                <w:rFonts w:hint="eastAsia"/>
              </w:rPr>
              <w:t>一、</w:t>
            </w:r>
            <w:r w:rsidR="00175E2B">
              <w:rPr>
                <w:rFonts w:hint="eastAsia"/>
              </w:rPr>
              <w:t>     </w:t>
            </w:r>
            <w:proofErr w:type="gramStart"/>
            <w:r w:rsidR="00175E2B">
              <w:rPr>
                <w:rFonts w:hint="eastAsia"/>
              </w:rPr>
              <w:t> </w:t>
            </w:r>
            <w:r w:rsidRPr="00175E2B">
              <w:rPr>
                <w:rFonts w:hint="eastAsia"/>
              </w:rPr>
              <w:t>思政在</w:t>
            </w:r>
            <w:proofErr w:type="gramEnd"/>
            <w:r w:rsidRPr="00175E2B">
              <w:rPr>
                <w:rFonts w:hint="eastAsia"/>
              </w:rPr>
              <w:t>艺术实践中的宏观表现</w:t>
            </w:r>
            <w:r w:rsidRPr="00175E2B">
              <w:rPr>
                <w:rFonts w:hint="eastAsia"/>
              </w:rPr>
              <w:t>---</w:t>
            </w:r>
            <w:r w:rsidRPr="00175E2B">
              <w:rPr>
                <w:rFonts w:hint="eastAsia"/>
              </w:rPr>
              <w:t>扩大内涵，提升品位</w:t>
            </w:r>
          </w:p>
          <w:p w14:paraId="0EFD5C93" w14:textId="77777777" w:rsidR="008D2B1E" w:rsidRPr="00175E2B" w:rsidRDefault="008D2B1E" w:rsidP="008D2B1E">
            <w:r w:rsidRPr="00175E2B">
              <w:rPr>
                <w:rFonts w:hint="eastAsia"/>
              </w:rPr>
              <w:t>二、</w:t>
            </w:r>
            <w:r w:rsidR="00175E2B" w:rsidRPr="00175E2B">
              <w:rPr>
                <w:rFonts w:hint="eastAsia"/>
              </w:rPr>
              <w:t>     </w:t>
            </w:r>
            <w:r w:rsidRPr="00175E2B">
              <w:rPr>
                <w:rFonts w:hint="eastAsia"/>
              </w:rPr>
              <w:t>传统艺术作品的新时代意义</w:t>
            </w:r>
            <w:r w:rsidRPr="00175E2B">
              <w:rPr>
                <w:rFonts w:hint="eastAsia"/>
              </w:rPr>
              <w:t>----</w:t>
            </w:r>
            <w:r w:rsidRPr="00175E2B">
              <w:rPr>
                <w:rFonts w:hint="eastAsia"/>
              </w:rPr>
              <w:t>对照现实，引起共鸣</w:t>
            </w:r>
          </w:p>
          <w:p w14:paraId="28D539C3" w14:textId="77777777" w:rsidR="008D2B1E" w:rsidRPr="000A209C" w:rsidRDefault="008D2B1E" w:rsidP="008D2B1E">
            <w:r w:rsidRPr="00175E2B">
              <w:rPr>
                <w:rFonts w:hint="eastAsia"/>
              </w:rPr>
              <w:t>三、</w:t>
            </w:r>
            <w:r w:rsidR="00467E35" w:rsidRPr="00175E2B">
              <w:rPr>
                <w:rFonts w:hint="eastAsia"/>
              </w:rPr>
              <w:t xml:space="preserve">   </w:t>
            </w:r>
            <w:proofErr w:type="gramStart"/>
            <w:r w:rsidRPr="00175E2B">
              <w:rPr>
                <w:rFonts w:hint="eastAsia"/>
              </w:rPr>
              <w:t>思政在</w:t>
            </w:r>
            <w:proofErr w:type="gramEnd"/>
            <w:r w:rsidRPr="00175E2B">
              <w:rPr>
                <w:rFonts w:hint="eastAsia"/>
              </w:rPr>
              <w:t>艺术作品中具象</w:t>
            </w:r>
            <w:proofErr w:type="gramStart"/>
            <w:r w:rsidRPr="00175E2B">
              <w:rPr>
                <w:rFonts w:hint="eastAsia"/>
              </w:rPr>
              <w:t>化表现</w:t>
            </w:r>
            <w:proofErr w:type="gramEnd"/>
            <w:r w:rsidRPr="00175E2B">
              <w:rPr>
                <w:rFonts w:hint="eastAsia"/>
              </w:rPr>
              <w:t>---</w:t>
            </w:r>
            <w:r w:rsidRPr="00175E2B">
              <w:rPr>
                <w:rFonts w:hint="eastAsia"/>
              </w:rPr>
              <w:t>树立典型，强化意识</w:t>
            </w:r>
          </w:p>
        </w:tc>
      </w:tr>
      <w:tr w:rsidR="008D2B1E" w:rsidRPr="00C563EA" w14:paraId="23F19461" w14:textId="77777777" w:rsidTr="008D2B1E">
        <w:trPr>
          <w:trHeight w:val="1038"/>
        </w:trPr>
        <w:tc>
          <w:tcPr>
            <w:tcW w:w="1101" w:type="dxa"/>
            <w:tcBorders>
              <w:top w:val="single" w:sz="4" w:space="0" w:color="auto"/>
              <w:left w:val="single" w:sz="4" w:space="0" w:color="auto"/>
              <w:bottom w:val="single" w:sz="4" w:space="0" w:color="auto"/>
              <w:right w:val="single" w:sz="4" w:space="0" w:color="auto"/>
            </w:tcBorders>
            <w:vAlign w:val="center"/>
          </w:tcPr>
          <w:p w14:paraId="37136CFB" w14:textId="77777777" w:rsidR="008D2B1E" w:rsidRPr="00175E2B" w:rsidRDefault="008D2B1E" w:rsidP="008D2B1E">
            <w:pPr>
              <w:rPr>
                <w:b/>
                <w:sz w:val="21"/>
                <w:szCs w:val="21"/>
              </w:rPr>
            </w:pPr>
            <w:r w:rsidRPr="00175E2B">
              <w:rPr>
                <w:rFonts w:hint="eastAsia"/>
                <w:b/>
                <w:sz w:val="21"/>
                <w:szCs w:val="21"/>
              </w:rPr>
              <w:t>教学感悟</w:t>
            </w:r>
          </w:p>
        </w:tc>
        <w:tc>
          <w:tcPr>
            <w:tcW w:w="8505" w:type="dxa"/>
            <w:gridSpan w:val="7"/>
            <w:tcBorders>
              <w:top w:val="single" w:sz="4" w:space="0" w:color="auto"/>
              <w:left w:val="single" w:sz="4" w:space="0" w:color="auto"/>
              <w:bottom w:val="single" w:sz="4" w:space="0" w:color="auto"/>
              <w:right w:val="single" w:sz="4" w:space="0" w:color="auto"/>
            </w:tcBorders>
          </w:tcPr>
          <w:p w14:paraId="7F48B917" w14:textId="77777777" w:rsidR="008D2B1E" w:rsidRPr="000A209C" w:rsidRDefault="008D2B1E" w:rsidP="00175E2B">
            <w:pPr>
              <w:widowControl/>
              <w:spacing w:line="360" w:lineRule="auto"/>
              <w:ind w:firstLineChars="200" w:firstLine="400"/>
              <w:rPr>
                <w:rFonts w:hAnsi="宋体"/>
                <w:color w:val="000000"/>
                <w:kern w:val="2"/>
              </w:rPr>
            </w:pPr>
            <w:r w:rsidRPr="000A209C">
              <w:rPr>
                <w:rFonts w:hint="eastAsia"/>
              </w:rPr>
              <w:t>音乐艺术本身就是人类思想与情感的一种高级表达方式，我们将</w:t>
            </w:r>
            <w:proofErr w:type="gramStart"/>
            <w:r w:rsidRPr="000A209C">
              <w:rPr>
                <w:rFonts w:hint="eastAsia"/>
              </w:rPr>
              <w:t>思政教育</w:t>
            </w:r>
            <w:proofErr w:type="gramEnd"/>
            <w:r w:rsidRPr="000A209C">
              <w:rPr>
                <w:rFonts w:hint="eastAsia"/>
              </w:rPr>
              <w:t>融入到艺术作品当中，更加有效的起到了艺术润物细无声的教育作用。</w:t>
            </w:r>
            <w:proofErr w:type="gramStart"/>
            <w:r>
              <w:rPr>
                <w:rFonts w:hint="eastAsia"/>
              </w:rPr>
              <w:t>将思政元素</w:t>
            </w:r>
            <w:proofErr w:type="gramEnd"/>
            <w:r>
              <w:rPr>
                <w:rFonts w:hint="eastAsia"/>
              </w:rPr>
              <w:t>融入到传统作品当中，扩大作品内涵、对照现实、树立典型、</w:t>
            </w:r>
            <w:proofErr w:type="gramStart"/>
            <w:r>
              <w:rPr>
                <w:rFonts w:hint="eastAsia"/>
              </w:rPr>
              <w:t>强化思政意识</w:t>
            </w:r>
            <w:proofErr w:type="gramEnd"/>
            <w:r>
              <w:rPr>
                <w:rFonts w:hint="eastAsia"/>
              </w:rPr>
              <w:t>，更好的提升学生与作品的情感对接，增强学生爱祖国、爱家乡、爱生活的情怀，树立民族自信、文化自信，体现“立德树人”的教育总目标，为国家培养合格的艺术人才。</w:t>
            </w:r>
          </w:p>
        </w:tc>
      </w:tr>
    </w:tbl>
    <w:p w14:paraId="05D60BCF" w14:textId="77777777" w:rsidR="00081316" w:rsidRDefault="00081316" w:rsidP="005F420D">
      <w:pPr>
        <w:rPr>
          <w:szCs w:val="21"/>
        </w:rPr>
      </w:pPr>
    </w:p>
    <w:p w14:paraId="7F8FAB02" w14:textId="40E36FBC" w:rsidR="00AD08C8" w:rsidRDefault="00081316" w:rsidP="005F420D">
      <w:pPr>
        <w:rPr>
          <w:szCs w:val="21"/>
        </w:rPr>
      </w:pPr>
      <w:r>
        <w:rPr>
          <w:rFonts w:hint="eastAsia"/>
          <w:szCs w:val="21"/>
        </w:rPr>
        <w:t xml:space="preserve">                                                      </w:t>
      </w:r>
    </w:p>
    <w:p w14:paraId="45A06F60" w14:textId="77777777" w:rsidR="00AD08C8" w:rsidRPr="00466930" w:rsidRDefault="00AD08C8" w:rsidP="005F420D">
      <w:pPr>
        <w:rPr>
          <w:sz w:val="28"/>
          <w:szCs w:val="28"/>
        </w:rPr>
      </w:pPr>
      <w:r w:rsidRPr="00466930">
        <w:rPr>
          <w:rFonts w:hint="eastAsia"/>
          <w:sz w:val="28"/>
          <w:szCs w:val="28"/>
        </w:rPr>
        <w:lastRenderedPageBreak/>
        <w:t>广东省中等职业学校</w:t>
      </w:r>
      <w:proofErr w:type="gramStart"/>
      <w:r w:rsidRPr="00466930">
        <w:rPr>
          <w:rFonts w:hint="eastAsia"/>
          <w:sz w:val="28"/>
          <w:szCs w:val="28"/>
        </w:rPr>
        <w:t>思政课</w:t>
      </w:r>
      <w:proofErr w:type="gramEnd"/>
      <w:r w:rsidRPr="00466930">
        <w:rPr>
          <w:rFonts w:hint="eastAsia"/>
          <w:sz w:val="28"/>
          <w:szCs w:val="28"/>
        </w:rPr>
        <w:t>教师教学基本功大赛特邀讲座</w:t>
      </w:r>
    </w:p>
    <w:p w14:paraId="36DD9542" w14:textId="77777777" w:rsidR="00466930" w:rsidRDefault="00467E35" w:rsidP="00466930">
      <w:pPr>
        <w:ind w:leftChars="-67" w:left="-134" w:rightChars="-162" w:right="-324" w:firstLineChars="67" w:firstLine="134"/>
        <w:rPr>
          <w:noProof/>
          <w:szCs w:val="21"/>
        </w:rPr>
      </w:pPr>
      <w:r>
        <w:rPr>
          <w:noProof/>
          <w:szCs w:val="21"/>
        </w:rPr>
        <w:drawing>
          <wp:inline distT="0" distB="0" distL="0" distR="0" wp14:anchorId="7812F27F" wp14:editId="09EDEC6C">
            <wp:extent cx="2686050" cy="2014538"/>
            <wp:effectExtent l="19050" t="0" r="0" b="0"/>
            <wp:docPr id="16" name="图片 3" descr="C:\Users\yc\Desktop\f5a2c253510d53728a52854cbb11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Desktop\f5a2c253510d53728a52854cbb110b5.jpg"/>
                    <pic:cNvPicPr>
                      <a:picLocks noChangeAspect="1" noChangeArrowheads="1"/>
                    </pic:cNvPicPr>
                  </pic:nvPicPr>
                  <pic:blipFill>
                    <a:blip r:embed="rId14" cstate="print"/>
                    <a:srcRect/>
                    <a:stretch>
                      <a:fillRect/>
                    </a:stretch>
                  </pic:blipFill>
                  <pic:spPr bwMode="auto">
                    <a:xfrm>
                      <a:off x="0" y="0"/>
                      <a:ext cx="2689401" cy="2017051"/>
                    </a:xfrm>
                    <a:prstGeom prst="rect">
                      <a:avLst/>
                    </a:prstGeom>
                    <a:noFill/>
                    <a:ln w="9525">
                      <a:noFill/>
                      <a:miter lim="800000"/>
                      <a:headEnd/>
                      <a:tailEnd/>
                    </a:ln>
                  </pic:spPr>
                </pic:pic>
              </a:graphicData>
            </a:graphic>
          </wp:inline>
        </w:drawing>
      </w:r>
      <w:r w:rsidRPr="00467E3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hint="eastAsia"/>
          <w:noProof/>
          <w:szCs w:val="21"/>
        </w:rPr>
        <w:t xml:space="preserve">        </w:t>
      </w:r>
      <w:r>
        <w:rPr>
          <w:noProof/>
          <w:szCs w:val="21"/>
        </w:rPr>
        <w:drawing>
          <wp:inline distT="0" distB="0" distL="0" distR="0" wp14:anchorId="0793AF7F" wp14:editId="47C060D2">
            <wp:extent cx="2698750" cy="2024063"/>
            <wp:effectExtent l="19050" t="0" r="6350" b="0"/>
            <wp:docPr id="17" name="图片 4" descr="C:\Users\yc\AppData\Local\Temp\WeChat Files\acab142c67448e117f056b8f91ab3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c\AppData\Local\Temp\WeChat Files\acab142c67448e117f056b8f91ab32d.jpg"/>
                    <pic:cNvPicPr>
                      <a:picLocks noChangeAspect="1" noChangeArrowheads="1"/>
                    </pic:cNvPicPr>
                  </pic:nvPicPr>
                  <pic:blipFill>
                    <a:blip r:embed="rId15" cstate="print"/>
                    <a:srcRect/>
                    <a:stretch>
                      <a:fillRect/>
                    </a:stretch>
                  </pic:blipFill>
                  <pic:spPr bwMode="auto">
                    <a:xfrm>
                      <a:off x="0" y="0"/>
                      <a:ext cx="2699845" cy="2024884"/>
                    </a:xfrm>
                    <a:prstGeom prst="rect">
                      <a:avLst/>
                    </a:prstGeom>
                    <a:noFill/>
                    <a:ln w="9525">
                      <a:noFill/>
                      <a:miter lim="800000"/>
                      <a:headEnd/>
                      <a:tailEnd/>
                    </a:ln>
                  </pic:spPr>
                </pic:pic>
              </a:graphicData>
            </a:graphic>
          </wp:inline>
        </w:drawing>
      </w:r>
    </w:p>
    <w:p w14:paraId="19135FEE" w14:textId="77777777" w:rsidR="00C07B07" w:rsidRDefault="00C07B07" w:rsidP="005F420D">
      <w:pPr>
        <w:rPr>
          <w:sz w:val="28"/>
          <w:szCs w:val="28"/>
        </w:rPr>
      </w:pPr>
    </w:p>
    <w:p w14:paraId="6DB3E794" w14:textId="393DF601" w:rsidR="00AD08C8" w:rsidRPr="00466930" w:rsidRDefault="00AD08C8" w:rsidP="005F420D">
      <w:pPr>
        <w:rPr>
          <w:sz w:val="28"/>
          <w:szCs w:val="28"/>
        </w:rPr>
      </w:pPr>
      <w:r w:rsidRPr="00466930">
        <w:rPr>
          <w:rFonts w:hint="eastAsia"/>
          <w:sz w:val="28"/>
          <w:szCs w:val="28"/>
        </w:rPr>
        <w:t>深圳艺校“文明风采”活动</w:t>
      </w:r>
    </w:p>
    <w:p w14:paraId="29C81A78" w14:textId="77777777" w:rsidR="00150B36" w:rsidRDefault="00AD08C8" w:rsidP="005F420D">
      <w:pPr>
        <w:rPr>
          <w:szCs w:val="21"/>
        </w:rPr>
      </w:pPr>
      <w:r>
        <w:rPr>
          <w:rFonts w:hint="eastAsia"/>
          <w:noProof/>
          <w:szCs w:val="21"/>
        </w:rPr>
        <w:drawing>
          <wp:inline distT="0" distB="0" distL="0" distR="0" wp14:anchorId="3A4F2F48" wp14:editId="4ADA716B">
            <wp:extent cx="5983393" cy="3638550"/>
            <wp:effectExtent l="0" t="0" r="0" b="0"/>
            <wp:docPr id="7" name="图片 5" descr="C:\Users\yc\Desktop\1c71186b98aa89f032945204375ed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c\Desktop\1c71186b98aa89f032945204375ed8e.png"/>
                    <pic:cNvPicPr>
                      <a:picLocks noChangeAspect="1" noChangeArrowheads="1"/>
                    </pic:cNvPicPr>
                  </pic:nvPicPr>
                  <pic:blipFill>
                    <a:blip r:embed="rId16" cstate="print"/>
                    <a:srcRect/>
                    <a:stretch>
                      <a:fillRect/>
                    </a:stretch>
                  </pic:blipFill>
                  <pic:spPr bwMode="auto">
                    <a:xfrm>
                      <a:off x="0" y="0"/>
                      <a:ext cx="5984755" cy="3639378"/>
                    </a:xfrm>
                    <a:prstGeom prst="rect">
                      <a:avLst/>
                    </a:prstGeom>
                    <a:noFill/>
                    <a:ln w="9525">
                      <a:noFill/>
                      <a:miter lim="800000"/>
                      <a:headEnd/>
                      <a:tailEnd/>
                    </a:ln>
                  </pic:spPr>
                </pic:pic>
              </a:graphicData>
            </a:graphic>
          </wp:inline>
        </w:drawing>
      </w:r>
    </w:p>
    <w:p w14:paraId="07B56B31" w14:textId="77777777" w:rsidR="00C07B07" w:rsidRDefault="00C07B07" w:rsidP="005F420D">
      <w:pPr>
        <w:rPr>
          <w:sz w:val="28"/>
          <w:szCs w:val="28"/>
        </w:rPr>
      </w:pPr>
    </w:p>
    <w:p w14:paraId="3CFE7CA3" w14:textId="77777777" w:rsidR="00C07B07" w:rsidRDefault="00C07B07" w:rsidP="005F420D">
      <w:pPr>
        <w:rPr>
          <w:sz w:val="28"/>
          <w:szCs w:val="28"/>
        </w:rPr>
      </w:pPr>
    </w:p>
    <w:p w14:paraId="4B22BEE0" w14:textId="77777777" w:rsidR="00C07B07" w:rsidRDefault="00C07B07" w:rsidP="005F420D">
      <w:pPr>
        <w:rPr>
          <w:sz w:val="28"/>
          <w:szCs w:val="28"/>
        </w:rPr>
      </w:pPr>
    </w:p>
    <w:p w14:paraId="7CAC3140" w14:textId="0A005DFF" w:rsidR="00AD08C8" w:rsidRPr="00466930" w:rsidRDefault="00AD08C8" w:rsidP="005F420D">
      <w:pPr>
        <w:rPr>
          <w:sz w:val="28"/>
          <w:szCs w:val="28"/>
        </w:rPr>
      </w:pPr>
      <w:r w:rsidRPr="00466930">
        <w:rPr>
          <w:rFonts w:hint="eastAsia"/>
          <w:sz w:val="28"/>
          <w:szCs w:val="28"/>
        </w:rPr>
        <w:lastRenderedPageBreak/>
        <w:t>香港演艺学院演出照</w:t>
      </w:r>
    </w:p>
    <w:p w14:paraId="74EA6546" w14:textId="77777777" w:rsidR="00AD08C8" w:rsidRDefault="00AD08C8" w:rsidP="005F420D">
      <w:pPr>
        <w:rPr>
          <w:szCs w:val="21"/>
        </w:rPr>
      </w:pPr>
      <w:r>
        <w:rPr>
          <w:noProof/>
          <w:szCs w:val="21"/>
        </w:rPr>
        <w:drawing>
          <wp:inline distT="0" distB="0" distL="0" distR="0" wp14:anchorId="43308DF0" wp14:editId="2391DCC4">
            <wp:extent cx="6210300" cy="3720585"/>
            <wp:effectExtent l="0" t="0" r="0" b="0"/>
            <wp:docPr id="3" name="图片 2" descr="C:\Users\yc\AppData\Local\Temp\WeChat Files\5290e693a3dfe7eb4ea502293526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c\AppData\Local\Temp\WeChat Files\5290e693a3dfe7eb4ea5022935263fa.jpg"/>
                    <pic:cNvPicPr>
                      <a:picLocks noChangeAspect="1" noChangeArrowheads="1"/>
                    </pic:cNvPicPr>
                  </pic:nvPicPr>
                  <pic:blipFill>
                    <a:blip r:embed="rId17" cstate="print"/>
                    <a:srcRect/>
                    <a:stretch>
                      <a:fillRect/>
                    </a:stretch>
                  </pic:blipFill>
                  <pic:spPr bwMode="auto">
                    <a:xfrm>
                      <a:off x="0" y="0"/>
                      <a:ext cx="6239016" cy="3737789"/>
                    </a:xfrm>
                    <a:prstGeom prst="rect">
                      <a:avLst/>
                    </a:prstGeom>
                    <a:noFill/>
                    <a:ln w="9525">
                      <a:noFill/>
                      <a:miter lim="800000"/>
                      <a:headEnd/>
                      <a:tailEnd/>
                    </a:ln>
                  </pic:spPr>
                </pic:pic>
              </a:graphicData>
            </a:graphic>
          </wp:inline>
        </w:drawing>
      </w:r>
    </w:p>
    <w:p w14:paraId="5F3C268A" w14:textId="77777777" w:rsidR="00AD08C8" w:rsidRPr="00466930" w:rsidRDefault="00AD08C8" w:rsidP="005F420D">
      <w:pPr>
        <w:rPr>
          <w:sz w:val="28"/>
          <w:szCs w:val="28"/>
        </w:rPr>
      </w:pPr>
      <w:r w:rsidRPr="00466930">
        <w:rPr>
          <w:rFonts w:hint="eastAsia"/>
          <w:sz w:val="28"/>
          <w:szCs w:val="28"/>
        </w:rPr>
        <w:t>广东省中等职业教育劳动成果展演</w:t>
      </w:r>
    </w:p>
    <w:p w14:paraId="219F5C91" w14:textId="77777777" w:rsidR="00466930" w:rsidRPr="00466930" w:rsidRDefault="00AD08C8" w:rsidP="005F420D">
      <w:pPr>
        <w:rPr>
          <w:szCs w:val="21"/>
        </w:rPr>
      </w:pPr>
      <w:r>
        <w:rPr>
          <w:noProof/>
          <w:szCs w:val="21"/>
        </w:rPr>
        <w:drawing>
          <wp:inline distT="0" distB="0" distL="0" distR="0" wp14:anchorId="08E78A9F" wp14:editId="45CBFB04">
            <wp:extent cx="6191250" cy="3876503"/>
            <wp:effectExtent l="0" t="0" r="0" b="0"/>
            <wp:docPr id="9" name="图片 7" descr="C:\Users\yc\AppData\Local\Temp\WeChat Files\28fdee69091df32d5634a531c195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c\AppData\Local\Temp\WeChat Files\28fdee69091df32d5634a531c195ce4.jpg"/>
                    <pic:cNvPicPr>
                      <a:picLocks noChangeAspect="1" noChangeArrowheads="1"/>
                    </pic:cNvPicPr>
                  </pic:nvPicPr>
                  <pic:blipFill>
                    <a:blip r:embed="rId18" cstate="print"/>
                    <a:srcRect/>
                    <a:stretch>
                      <a:fillRect/>
                    </a:stretch>
                  </pic:blipFill>
                  <pic:spPr bwMode="auto">
                    <a:xfrm>
                      <a:off x="0" y="0"/>
                      <a:ext cx="6230050" cy="3900797"/>
                    </a:xfrm>
                    <a:prstGeom prst="rect">
                      <a:avLst/>
                    </a:prstGeom>
                    <a:noFill/>
                    <a:ln w="9525">
                      <a:noFill/>
                      <a:miter lim="800000"/>
                      <a:headEnd/>
                      <a:tailEnd/>
                    </a:ln>
                  </pic:spPr>
                </pic:pic>
              </a:graphicData>
            </a:graphic>
          </wp:inline>
        </w:drawing>
      </w:r>
    </w:p>
    <w:p w14:paraId="79AEF7BF" w14:textId="77777777" w:rsidR="00466930" w:rsidRPr="00466930" w:rsidRDefault="00466930" w:rsidP="005F420D">
      <w:pPr>
        <w:rPr>
          <w:sz w:val="28"/>
          <w:szCs w:val="28"/>
        </w:rPr>
      </w:pPr>
      <w:r w:rsidRPr="00466930">
        <w:rPr>
          <w:rFonts w:hint="eastAsia"/>
          <w:sz w:val="28"/>
          <w:szCs w:val="28"/>
        </w:rPr>
        <w:lastRenderedPageBreak/>
        <w:t>广西“红铜鼓”中国</w:t>
      </w:r>
      <w:r w:rsidRPr="00466930">
        <w:rPr>
          <w:sz w:val="28"/>
          <w:szCs w:val="28"/>
        </w:rPr>
        <w:t>—</w:t>
      </w:r>
      <w:r w:rsidRPr="00466930">
        <w:rPr>
          <w:rFonts w:hint="eastAsia"/>
          <w:sz w:val="28"/>
          <w:szCs w:val="28"/>
        </w:rPr>
        <w:t>东盟艺术教育成果</w:t>
      </w:r>
      <w:proofErr w:type="gramStart"/>
      <w:r w:rsidRPr="00466930">
        <w:rPr>
          <w:rFonts w:hint="eastAsia"/>
          <w:sz w:val="28"/>
          <w:szCs w:val="28"/>
        </w:rPr>
        <w:t>展演走</w:t>
      </w:r>
      <w:proofErr w:type="gramEnd"/>
      <w:r w:rsidRPr="00466930">
        <w:rPr>
          <w:rFonts w:hint="eastAsia"/>
          <w:sz w:val="28"/>
          <w:szCs w:val="28"/>
        </w:rPr>
        <w:t>台剧照</w:t>
      </w:r>
    </w:p>
    <w:p w14:paraId="486348C2" w14:textId="4E3AE055" w:rsidR="00AD08C8" w:rsidRDefault="00467E35" w:rsidP="005F420D">
      <w:pPr>
        <w:rPr>
          <w:szCs w:val="21"/>
        </w:rPr>
      </w:pPr>
      <w:r>
        <w:rPr>
          <w:rFonts w:hint="eastAsia"/>
          <w:noProof/>
          <w:szCs w:val="21"/>
        </w:rPr>
        <w:drawing>
          <wp:inline distT="0" distB="0" distL="0" distR="0" wp14:anchorId="485A3799" wp14:editId="50175E24">
            <wp:extent cx="6010275" cy="3746492"/>
            <wp:effectExtent l="0" t="0" r="0" b="0"/>
            <wp:docPr id="12" name="图片 3" descr="C:\Users\yc\Desktop\d872914a68f64e89c98ba64af6d26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c\Desktop\d872914a68f64e89c98ba64af6d26c3.jpg"/>
                    <pic:cNvPicPr>
                      <a:picLocks noChangeAspect="1" noChangeArrowheads="1"/>
                    </pic:cNvPicPr>
                  </pic:nvPicPr>
                  <pic:blipFill>
                    <a:blip r:embed="rId19" cstate="print"/>
                    <a:srcRect/>
                    <a:stretch>
                      <a:fillRect/>
                    </a:stretch>
                  </pic:blipFill>
                  <pic:spPr bwMode="auto">
                    <a:xfrm>
                      <a:off x="0" y="0"/>
                      <a:ext cx="6017410" cy="3750940"/>
                    </a:xfrm>
                    <a:prstGeom prst="rect">
                      <a:avLst/>
                    </a:prstGeom>
                    <a:noFill/>
                    <a:ln w="9525">
                      <a:noFill/>
                      <a:miter lim="800000"/>
                      <a:headEnd/>
                      <a:tailEnd/>
                    </a:ln>
                  </pic:spPr>
                </pic:pic>
              </a:graphicData>
            </a:graphic>
          </wp:inline>
        </w:drawing>
      </w:r>
    </w:p>
    <w:p w14:paraId="43BCFBF7" w14:textId="17EFDF59" w:rsidR="00C07B07" w:rsidRPr="00C07B07" w:rsidRDefault="00C07B07" w:rsidP="005F420D">
      <w:pPr>
        <w:rPr>
          <w:sz w:val="28"/>
          <w:szCs w:val="28"/>
        </w:rPr>
      </w:pPr>
      <w:r w:rsidRPr="00C07B07">
        <w:rPr>
          <w:rFonts w:hint="eastAsia"/>
          <w:sz w:val="28"/>
          <w:szCs w:val="28"/>
        </w:rPr>
        <w:t>2019</w:t>
      </w:r>
      <w:r w:rsidRPr="00C07B07">
        <w:rPr>
          <w:rFonts w:hint="eastAsia"/>
          <w:sz w:val="28"/>
          <w:szCs w:val="28"/>
        </w:rPr>
        <w:t>年</w:t>
      </w:r>
      <w:r w:rsidRPr="00C07B07">
        <w:rPr>
          <w:rFonts w:hint="eastAsia"/>
          <w:sz w:val="28"/>
          <w:szCs w:val="28"/>
        </w:rPr>
        <w:t>12</w:t>
      </w:r>
      <w:r w:rsidRPr="00C07B07">
        <w:rPr>
          <w:rFonts w:hint="eastAsia"/>
          <w:sz w:val="28"/>
          <w:szCs w:val="28"/>
        </w:rPr>
        <w:t>月</w:t>
      </w:r>
      <w:r w:rsidRPr="00C07B07">
        <w:rPr>
          <w:rFonts w:hint="eastAsia"/>
          <w:sz w:val="28"/>
          <w:szCs w:val="28"/>
        </w:rPr>
        <w:t>5</w:t>
      </w:r>
      <w:r w:rsidRPr="00C07B07">
        <w:rPr>
          <w:rFonts w:hint="eastAsia"/>
          <w:sz w:val="28"/>
          <w:szCs w:val="28"/>
        </w:rPr>
        <w:t>日深圳艺术学校校园开放</w:t>
      </w:r>
      <w:proofErr w:type="gramStart"/>
      <w:r w:rsidRPr="00C07B07">
        <w:rPr>
          <w:rFonts w:hint="eastAsia"/>
          <w:sz w:val="28"/>
          <w:szCs w:val="28"/>
        </w:rPr>
        <w:t>日专业</w:t>
      </w:r>
      <w:proofErr w:type="gramEnd"/>
      <w:r w:rsidRPr="00C07B07">
        <w:rPr>
          <w:rFonts w:hint="eastAsia"/>
          <w:sz w:val="28"/>
          <w:szCs w:val="28"/>
        </w:rPr>
        <w:t>实践成果“出彩”才艺展演</w:t>
      </w:r>
    </w:p>
    <w:p w14:paraId="47012B07" w14:textId="39133866" w:rsidR="00C07B07" w:rsidRPr="00C563EA" w:rsidRDefault="00C07B07" w:rsidP="005F420D">
      <w:pPr>
        <w:rPr>
          <w:szCs w:val="21"/>
        </w:rPr>
      </w:pPr>
      <w:r w:rsidRPr="00C07B07">
        <w:rPr>
          <w:noProof/>
          <w:szCs w:val="21"/>
        </w:rPr>
        <w:drawing>
          <wp:inline distT="0" distB="0" distL="0" distR="0" wp14:anchorId="409F7ABC" wp14:editId="3253C96C">
            <wp:extent cx="6153150" cy="409773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6508" cy="4099969"/>
                    </a:xfrm>
                    <a:prstGeom prst="rect">
                      <a:avLst/>
                    </a:prstGeom>
                    <a:noFill/>
                    <a:ln>
                      <a:noFill/>
                    </a:ln>
                  </pic:spPr>
                </pic:pic>
              </a:graphicData>
            </a:graphic>
          </wp:inline>
        </w:drawing>
      </w:r>
    </w:p>
    <w:sectPr w:rsidR="00C07B07" w:rsidRPr="00C563EA" w:rsidSect="00E37D5D">
      <w:headerReference w:type="default" r:id="rId21"/>
      <w:pgSz w:w="11906" w:h="16838"/>
      <w:pgMar w:top="567" w:right="1021" w:bottom="567" w:left="102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C16CFC" w14:textId="77777777" w:rsidR="00F31A80" w:rsidRDefault="00F31A80" w:rsidP="005A41FF">
      <w:r>
        <w:separator/>
      </w:r>
    </w:p>
  </w:endnote>
  <w:endnote w:type="continuationSeparator" w:id="0">
    <w:p w14:paraId="36916F30" w14:textId="77777777" w:rsidR="00F31A80" w:rsidRDefault="00F31A80" w:rsidP="005A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5444D" w14:textId="77777777" w:rsidR="00F31A80" w:rsidRDefault="00F31A80" w:rsidP="005A41FF">
      <w:r>
        <w:separator/>
      </w:r>
    </w:p>
  </w:footnote>
  <w:footnote w:type="continuationSeparator" w:id="0">
    <w:p w14:paraId="091FDBDC" w14:textId="77777777" w:rsidR="00F31A80" w:rsidRDefault="00F31A80" w:rsidP="005A4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6C3AB" w14:textId="77777777" w:rsidR="00C06E70" w:rsidRPr="00EE36CA" w:rsidRDefault="00B07C69" w:rsidP="00B07C69">
    <w:pPr>
      <w:pStyle w:val="a3"/>
      <w:pBdr>
        <w:bottom w:val="none" w:sz="0" w:space="0" w:color="auto"/>
      </w:pBdr>
      <w:jc w:val="both"/>
      <w:rPr>
        <w:sz w:val="21"/>
        <w:szCs w:val="21"/>
        <w:u w:val="single"/>
      </w:rPr>
    </w:pPr>
    <w:r>
      <w:rPr>
        <w:noProof/>
        <w:sz w:val="21"/>
        <w:szCs w:val="21"/>
        <w:u w:val="single"/>
      </w:rPr>
      <w:drawing>
        <wp:inline distT="0" distB="0" distL="0" distR="0" wp14:anchorId="6E0B49E1" wp14:editId="421E35F9">
          <wp:extent cx="787400" cy="214347"/>
          <wp:effectExtent l="0" t="0" r="0" b="0"/>
          <wp:docPr id="5" name="图片 5" descr="E:\Documents and Settings\Administrator\My Documents\校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and Settings\Administrator\My Documents\校徽.png"/>
                  <pic:cNvPicPr>
                    <a:picLocks noChangeAspect="1" noChangeArrowheads="1"/>
                  </pic:cNvPicPr>
                </pic:nvPicPr>
                <pic:blipFill>
                  <a:blip r:embed="rId1"/>
                  <a:srcRect/>
                  <a:stretch>
                    <a:fillRect/>
                  </a:stretch>
                </pic:blipFill>
                <pic:spPr bwMode="auto">
                  <a:xfrm>
                    <a:off x="0" y="0"/>
                    <a:ext cx="856167" cy="233067"/>
                  </a:xfrm>
                  <a:prstGeom prst="rect">
                    <a:avLst/>
                  </a:prstGeom>
                  <a:noFill/>
                  <a:ln w="9525">
                    <a:noFill/>
                    <a:miter lim="800000"/>
                    <a:headEnd/>
                    <a:tailEnd/>
                  </a:ln>
                </pic:spPr>
              </pic:pic>
            </a:graphicData>
          </a:graphic>
        </wp:inline>
      </w:drawing>
    </w:r>
    <w:r w:rsidRPr="00B07C69">
      <w:rPr>
        <w:sz w:val="21"/>
        <w:szCs w:val="21"/>
        <w:u w:val="single"/>
      </w:rPr>
      <w:ptab w:relativeTo="margin" w:alignment="center" w:leader="none"/>
    </w:r>
    <w:r w:rsidRPr="00B07C69">
      <w:rPr>
        <w:sz w:val="21"/>
        <w:szCs w:val="21"/>
        <w:u w:val="single"/>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C56F0"/>
    <w:multiLevelType w:val="hybridMultilevel"/>
    <w:tmpl w:val="1EF86DB4"/>
    <w:lvl w:ilvl="0" w:tplc="FA66A7FA">
      <w:start w:val="1"/>
      <w:numFmt w:val="decimal"/>
      <w:lvlText w:val="（%1）"/>
      <w:lvlJc w:val="left"/>
      <w:pPr>
        <w:ind w:left="1080" w:hanging="720"/>
      </w:pPr>
      <w:rPr>
        <w:rFonts w:hint="default"/>
        <w:b w:val="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088A383E"/>
    <w:multiLevelType w:val="hybridMultilevel"/>
    <w:tmpl w:val="904E86AA"/>
    <w:lvl w:ilvl="0" w:tplc="6C4400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DAC7547"/>
    <w:multiLevelType w:val="hybridMultilevel"/>
    <w:tmpl w:val="DA42B35E"/>
    <w:lvl w:ilvl="0" w:tplc="15E2DE1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DE05DC5"/>
    <w:multiLevelType w:val="hybridMultilevel"/>
    <w:tmpl w:val="377630C8"/>
    <w:lvl w:ilvl="0" w:tplc="CBF2A478">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0305841"/>
    <w:multiLevelType w:val="hybridMultilevel"/>
    <w:tmpl w:val="EC623456"/>
    <w:lvl w:ilvl="0" w:tplc="98C072F0">
      <w:start w:val="1"/>
      <w:numFmt w:val="decimal"/>
      <w:lvlText w:val="%1、"/>
      <w:lvlJc w:val="left"/>
      <w:pPr>
        <w:ind w:left="395" w:hanging="360"/>
      </w:pPr>
      <w:rPr>
        <w:rFonts w:hint="default"/>
      </w:rPr>
    </w:lvl>
    <w:lvl w:ilvl="1" w:tplc="04090019" w:tentative="1">
      <w:start w:val="1"/>
      <w:numFmt w:val="lowerLetter"/>
      <w:lvlText w:val="%2)"/>
      <w:lvlJc w:val="left"/>
      <w:pPr>
        <w:ind w:left="875" w:hanging="420"/>
      </w:pPr>
    </w:lvl>
    <w:lvl w:ilvl="2" w:tplc="0409001B" w:tentative="1">
      <w:start w:val="1"/>
      <w:numFmt w:val="lowerRoman"/>
      <w:lvlText w:val="%3."/>
      <w:lvlJc w:val="right"/>
      <w:pPr>
        <w:ind w:left="1295" w:hanging="420"/>
      </w:pPr>
    </w:lvl>
    <w:lvl w:ilvl="3" w:tplc="0409000F" w:tentative="1">
      <w:start w:val="1"/>
      <w:numFmt w:val="decimal"/>
      <w:lvlText w:val="%4."/>
      <w:lvlJc w:val="left"/>
      <w:pPr>
        <w:ind w:left="1715" w:hanging="420"/>
      </w:pPr>
    </w:lvl>
    <w:lvl w:ilvl="4" w:tplc="04090019" w:tentative="1">
      <w:start w:val="1"/>
      <w:numFmt w:val="lowerLetter"/>
      <w:lvlText w:val="%5)"/>
      <w:lvlJc w:val="left"/>
      <w:pPr>
        <w:ind w:left="2135" w:hanging="420"/>
      </w:pPr>
    </w:lvl>
    <w:lvl w:ilvl="5" w:tplc="0409001B" w:tentative="1">
      <w:start w:val="1"/>
      <w:numFmt w:val="lowerRoman"/>
      <w:lvlText w:val="%6."/>
      <w:lvlJc w:val="right"/>
      <w:pPr>
        <w:ind w:left="2555" w:hanging="420"/>
      </w:pPr>
    </w:lvl>
    <w:lvl w:ilvl="6" w:tplc="0409000F" w:tentative="1">
      <w:start w:val="1"/>
      <w:numFmt w:val="decimal"/>
      <w:lvlText w:val="%7."/>
      <w:lvlJc w:val="left"/>
      <w:pPr>
        <w:ind w:left="2975" w:hanging="420"/>
      </w:pPr>
    </w:lvl>
    <w:lvl w:ilvl="7" w:tplc="04090019" w:tentative="1">
      <w:start w:val="1"/>
      <w:numFmt w:val="lowerLetter"/>
      <w:lvlText w:val="%8)"/>
      <w:lvlJc w:val="left"/>
      <w:pPr>
        <w:ind w:left="3395" w:hanging="420"/>
      </w:pPr>
    </w:lvl>
    <w:lvl w:ilvl="8" w:tplc="0409001B" w:tentative="1">
      <w:start w:val="1"/>
      <w:numFmt w:val="lowerRoman"/>
      <w:lvlText w:val="%9."/>
      <w:lvlJc w:val="right"/>
      <w:pPr>
        <w:ind w:left="3815" w:hanging="420"/>
      </w:pPr>
    </w:lvl>
  </w:abstractNum>
  <w:abstractNum w:abstractNumId="5">
    <w:nsid w:val="33F2050F"/>
    <w:multiLevelType w:val="multilevel"/>
    <w:tmpl w:val="33F2050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65B71F3"/>
    <w:multiLevelType w:val="multilevel"/>
    <w:tmpl w:val="365B71F3"/>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A157D50"/>
    <w:multiLevelType w:val="hybridMultilevel"/>
    <w:tmpl w:val="05389E10"/>
    <w:lvl w:ilvl="0" w:tplc="3CF84100">
      <w:start w:val="4"/>
      <w:numFmt w:val="japaneseCounting"/>
      <w:lvlText w:val="%1、"/>
      <w:lvlJc w:val="left"/>
      <w:pPr>
        <w:ind w:left="840" w:hanging="360"/>
      </w:pPr>
      <w:rPr>
        <w:rFonts w:hAnsi="宋体" w:cs="Times New Roman" w:hint="default"/>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41AA5770"/>
    <w:multiLevelType w:val="hybridMultilevel"/>
    <w:tmpl w:val="0DD4E148"/>
    <w:lvl w:ilvl="0" w:tplc="D0CE12C2">
      <w:start w:val="1"/>
      <w:numFmt w:val="japaneseCounting"/>
      <w:lvlText w:val="%1、"/>
      <w:lvlJc w:val="left"/>
      <w:pPr>
        <w:ind w:left="1350" w:hanging="870"/>
      </w:pPr>
      <w:rPr>
        <w:rFonts w:hAnsi="宋体" w:hint="default"/>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46AD26D9"/>
    <w:multiLevelType w:val="multilevel"/>
    <w:tmpl w:val="46AD26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F0B2C25"/>
    <w:multiLevelType w:val="hybridMultilevel"/>
    <w:tmpl w:val="D3B8B93C"/>
    <w:lvl w:ilvl="0" w:tplc="580AD8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FF36EFD"/>
    <w:multiLevelType w:val="hybridMultilevel"/>
    <w:tmpl w:val="01823388"/>
    <w:lvl w:ilvl="0" w:tplc="A09619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22C298C"/>
    <w:multiLevelType w:val="hybridMultilevel"/>
    <w:tmpl w:val="2BA4B6C6"/>
    <w:lvl w:ilvl="0" w:tplc="A5A403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765011E"/>
    <w:multiLevelType w:val="hybridMultilevel"/>
    <w:tmpl w:val="4D9CEB80"/>
    <w:lvl w:ilvl="0" w:tplc="9F621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4E29B8"/>
    <w:multiLevelType w:val="hybridMultilevel"/>
    <w:tmpl w:val="781EA97C"/>
    <w:lvl w:ilvl="0" w:tplc="5ABA09F6">
      <w:start w:val="1"/>
      <w:numFmt w:val="decimal"/>
      <w:lvlText w:val="%1、"/>
      <w:lvlJc w:val="left"/>
      <w:pPr>
        <w:ind w:left="252" w:hanging="360"/>
      </w:pPr>
      <w:rPr>
        <w:rFonts w:hint="default"/>
      </w:rPr>
    </w:lvl>
    <w:lvl w:ilvl="1" w:tplc="04090019" w:tentative="1">
      <w:start w:val="1"/>
      <w:numFmt w:val="lowerLetter"/>
      <w:lvlText w:val="%2)"/>
      <w:lvlJc w:val="left"/>
      <w:pPr>
        <w:ind w:left="732" w:hanging="420"/>
      </w:pPr>
    </w:lvl>
    <w:lvl w:ilvl="2" w:tplc="0409001B" w:tentative="1">
      <w:start w:val="1"/>
      <w:numFmt w:val="lowerRoman"/>
      <w:lvlText w:val="%3."/>
      <w:lvlJc w:val="right"/>
      <w:pPr>
        <w:ind w:left="1152" w:hanging="420"/>
      </w:pPr>
    </w:lvl>
    <w:lvl w:ilvl="3" w:tplc="0409000F" w:tentative="1">
      <w:start w:val="1"/>
      <w:numFmt w:val="decimal"/>
      <w:lvlText w:val="%4."/>
      <w:lvlJc w:val="left"/>
      <w:pPr>
        <w:ind w:left="1572" w:hanging="420"/>
      </w:pPr>
    </w:lvl>
    <w:lvl w:ilvl="4" w:tplc="04090019" w:tentative="1">
      <w:start w:val="1"/>
      <w:numFmt w:val="lowerLetter"/>
      <w:lvlText w:val="%5)"/>
      <w:lvlJc w:val="left"/>
      <w:pPr>
        <w:ind w:left="1992" w:hanging="420"/>
      </w:pPr>
    </w:lvl>
    <w:lvl w:ilvl="5" w:tplc="0409001B" w:tentative="1">
      <w:start w:val="1"/>
      <w:numFmt w:val="lowerRoman"/>
      <w:lvlText w:val="%6."/>
      <w:lvlJc w:val="right"/>
      <w:pPr>
        <w:ind w:left="2412" w:hanging="420"/>
      </w:pPr>
    </w:lvl>
    <w:lvl w:ilvl="6" w:tplc="0409000F" w:tentative="1">
      <w:start w:val="1"/>
      <w:numFmt w:val="decimal"/>
      <w:lvlText w:val="%7."/>
      <w:lvlJc w:val="left"/>
      <w:pPr>
        <w:ind w:left="2832" w:hanging="420"/>
      </w:pPr>
    </w:lvl>
    <w:lvl w:ilvl="7" w:tplc="04090019" w:tentative="1">
      <w:start w:val="1"/>
      <w:numFmt w:val="lowerLetter"/>
      <w:lvlText w:val="%8)"/>
      <w:lvlJc w:val="left"/>
      <w:pPr>
        <w:ind w:left="3252" w:hanging="420"/>
      </w:pPr>
    </w:lvl>
    <w:lvl w:ilvl="8" w:tplc="0409001B" w:tentative="1">
      <w:start w:val="1"/>
      <w:numFmt w:val="lowerRoman"/>
      <w:lvlText w:val="%9."/>
      <w:lvlJc w:val="right"/>
      <w:pPr>
        <w:ind w:left="3672" w:hanging="420"/>
      </w:pPr>
    </w:lvl>
  </w:abstractNum>
  <w:abstractNum w:abstractNumId="15">
    <w:nsid w:val="67975633"/>
    <w:multiLevelType w:val="multilevel"/>
    <w:tmpl w:val="67975633"/>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6CB40F76"/>
    <w:multiLevelType w:val="hybridMultilevel"/>
    <w:tmpl w:val="608439E0"/>
    <w:lvl w:ilvl="0" w:tplc="78D4DF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6D35580"/>
    <w:multiLevelType w:val="hybridMultilevel"/>
    <w:tmpl w:val="BE5E8EBE"/>
    <w:lvl w:ilvl="0" w:tplc="2AC417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8D01784"/>
    <w:multiLevelType w:val="hybridMultilevel"/>
    <w:tmpl w:val="89309E2C"/>
    <w:lvl w:ilvl="0" w:tplc="1DD002CC">
      <w:start w:val="2"/>
      <w:numFmt w:val="decimal"/>
      <w:lvlText w:val="（%1）"/>
      <w:lvlJc w:val="left"/>
      <w:pPr>
        <w:ind w:left="1080" w:hanging="720"/>
      </w:pPr>
      <w:rPr>
        <w:rFonts w:asciiTheme="minorHAnsi" w:eastAsiaTheme="minorEastAsia" w:hAnsi="宋体" w:hint="default"/>
        <w:b w:val="0"/>
        <w:color w:val="00000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0"/>
  </w:num>
  <w:num w:numId="2">
    <w:abstractNumId w:val="1"/>
  </w:num>
  <w:num w:numId="3">
    <w:abstractNumId w:val="6"/>
  </w:num>
  <w:num w:numId="4">
    <w:abstractNumId w:val="9"/>
  </w:num>
  <w:num w:numId="5">
    <w:abstractNumId w:val="5"/>
  </w:num>
  <w:num w:numId="6">
    <w:abstractNumId w:val="2"/>
  </w:num>
  <w:num w:numId="7">
    <w:abstractNumId w:val="15"/>
  </w:num>
  <w:num w:numId="8">
    <w:abstractNumId w:val="8"/>
  </w:num>
  <w:num w:numId="9">
    <w:abstractNumId w:val="14"/>
  </w:num>
  <w:num w:numId="10">
    <w:abstractNumId w:val="16"/>
  </w:num>
  <w:num w:numId="11">
    <w:abstractNumId w:val="17"/>
  </w:num>
  <w:num w:numId="12">
    <w:abstractNumId w:val="0"/>
  </w:num>
  <w:num w:numId="13">
    <w:abstractNumId w:val="11"/>
  </w:num>
  <w:num w:numId="14">
    <w:abstractNumId w:val="12"/>
  </w:num>
  <w:num w:numId="15">
    <w:abstractNumId w:val="18"/>
  </w:num>
  <w:num w:numId="16">
    <w:abstractNumId w:val="13"/>
  </w:num>
  <w:num w:numId="17">
    <w:abstractNumId w:val="3"/>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A41FF"/>
    <w:rsid w:val="00007AF6"/>
    <w:rsid w:val="00012C16"/>
    <w:rsid w:val="00023132"/>
    <w:rsid w:val="00033EF3"/>
    <w:rsid w:val="00035299"/>
    <w:rsid w:val="00035C39"/>
    <w:rsid w:val="000446FF"/>
    <w:rsid w:val="00053C8D"/>
    <w:rsid w:val="000665D4"/>
    <w:rsid w:val="00066EC3"/>
    <w:rsid w:val="00077978"/>
    <w:rsid w:val="00081316"/>
    <w:rsid w:val="00090DA8"/>
    <w:rsid w:val="000A209C"/>
    <w:rsid w:val="000A288A"/>
    <w:rsid w:val="000A6A08"/>
    <w:rsid w:val="000B3024"/>
    <w:rsid w:val="000D2499"/>
    <w:rsid w:val="000F5DDA"/>
    <w:rsid w:val="000F6452"/>
    <w:rsid w:val="00103A53"/>
    <w:rsid w:val="0010744B"/>
    <w:rsid w:val="0012383E"/>
    <w:rsid w:val="001337F7"/>
    <w:rsid w:val="00142541"/>
    <w:rsid w:val="00150B36"/>
    <w:rsid w:val="00166775"/>
    <w:rsid w:val="00175E2B"/>
    <w:rsid w:val="001767C8"/>
    <w:rsid w:val="0018015F"/>
    <w:rsid w:val="00185FC0"/>
    <w:rsid w:val="00193966"/>
    <w:rsid w:val="001C0816"/>
    <w:rsid w:val="001D4F33"/>
    <w:rsid w:val="001D5A90"/>
    <w:rsid w:val="001D5CA3"/>
    <w:rsid w:val="001E052C"/>
    <w:rsid w:val="0020623E"/>
    <w:rsid w:val="00212BFC"/>
    <w:rsid w:val="00231AD3"/>
    <w:rsid w:val="0023419D"/>
    <w:rsid w:val="00235671"/>
    <w:rsid w:val="002461DA"/>
    <w:rsid w:val="00252840"/>
    <w:rsid w:val="00254A60"/>
    <w:rsid w:val="00270A84"/>
    <w:rsid w:val="00272465"/>
    <w:rsid w:val="00276124"/>
    <w:rsid w:val="00284484"/>
    <w:rsid w:val="002949F4"/>
    <w:rsid w:val="002A4F8A"/>
    <w:rsid w:val="002A57F8"/>
    <w:rsid w:val="002B21A5"/>
    <w:rsid w:val="002C3ABB"/>
    <w:rsid w:val="002C4EE2"/>
    <w:rsid w:val="002D1ADC"/>
    <w:rsid w:val="002E613C"/>
    <w:rsid w:val="002F2C7E"/>
    <w:rsid w:val="00313E4C"/>
    <w:rsid w:val="00317AB0"/>
    <w:rsid w:val="0032250F"/>
    <w:rsid w:val="0034780A"/>
    <w:rsid w:val="00355837"/>
    <w:rsid w:val="00357EDD"/>
    <w:rsid w:val="00362330"/>
    <w:rsid w:val="00362A58"/>
    <w:rsid w:val="003645C3"/>
    <w:rsid w:val="003734E8"/>
    <w:rsid w:val="003748C9"/>
    <w:rsid w:val="0037514C"/>
    <w:rsid w:val="00377401"/>
    <w:rsid w:val="003834AE"/>
    <w:rsid w:val="003941A6"/>
    <w:rsid w:val="00396CE8"/>
    <w:rsid w:val="003A0E51"/>
    <w:rsid w:val="003A6D4C"/>
    <w:rsid w:val="003B58CF"/>
    <w:rsid w:val="003B7014"/>
    <w:rsid w:val="003D45C4"/>
    <w:rsid w:val="003E031B"/>
    <w:rsid w:val="003E071B"/>
    <w:rsid w:val="003E3475"/>
    <w:rsid w:val="003E52F2"/>
    <w:rsid w:val="003E6A9A"/>
    <w:rsid w:val="003E7163"/>
    <w:rsid w:val="003F5A28"/>
    <w:rsid w:val="003F6C24"/>
    <w:rsid w:val="00410B37"/>
    <w:rsid w:val="00420FB0"/>
    <w:rsid w:val="00421408"/>
    <w:rsid w:val="00425C20"/>
    <w:rsid w:val="004406D7"/>
    <w:rsid w:val="00451EA8"/>
    <w:rsid w:val="00455871"/>
    <w:rsid w:val="0046247C"/>
    <w:rsid w:val="00466930"/>
    <w:rsid w:val="00467E35"/>
    <w:rsid w:val="004929EE"/>
    <w:rsid w:val="00495308"/>
    <w:rsid w:val="0049603D"/>
    <w:rsid w:val="00496E6D"/>
    <w:rsid w:val="004A0E83"/>
    <w:rsid w:val="004C2F00"/>
    <w:rsid w:val="004C769C"/>
    <w:rsid w:val="004D1916"/>
    <w:rsid w:val="004D4B39"/>
    <w:rsid w:val="004F1C80"/>
    <w:rsid w:val="004F38D4"/>
    <w:rsid w:val="004F541E"/>
    <w:rsid w:val="004F6B03"/>
    <w:rsid w:val="00521337"/>
    <w:rsid w:val="00523470"/>
    <w:rsid w:val="00523727"/>
    <w:rsid w:val="00530ACF"/>
    <w:rsid w:val="0053499E"/>
    <w:rsid w:val="0053764B"/>
    <w:rsid w:val="00537686"/>
    <w:rsid w:val="005507EC"/>
    <w:rsid w:val="00565362"/>
    <w:rsid w:val="00587421"/>
    <w:rsid w:val="005A2866"/>
    <w:rsid w:val="005A41FF"/>
    <w:rsid w:val="005B4BDA"/>
    <w:rsid w:val="005B573C"/>
    <w:rsid w:val="005B6683"/>
    <w:rsid w:val="005C04EC"/>
    <w:rsid w:val="005D119E"/>
    <w:rsid w:val="005F420D"/>
    <w:rsid w:val="005F7A22"/>
    <w:rsid w:val="006206E9"/>
    <w:rsid w:val="00620E42"/>
    <w:rsid w:val="00633AB3"/>
    <w:rsid w:val="006369AF"/>
    <w:rsid w:val="00645552"/>
    <w:rsid w:val="006741E7"/>
    <w:rsid w:val="006805F0"/>
    <w:rsid w:val="00681FC4"/>
    <w:rsid w:val="00690346"/>
    <w:rsid w:val="00690B64"/>
    <w:rsid w:val="0069154C"/>
    <w:rsid w:val="006B1545"/>
    <w:rsid w:val="006B4BB2"/>
    <w:rsid w:val="006B777C"/>
    <w:rsid w:val="006C0807"/>
    <w:rsid w:val="006C5EF6"/>
    <w:rsid w:val="006D7200"/>
    <w:rsid w:val="006D766D"/>
    <w:rsid w:val="006E085D"/>
    <w:rsid w:val="006E6B3A"/>
    <w:rsid w:val="006F44B2"/>
    <w:rsid w:val="0070131D"/>
    <w:rsid w:val="00726E9D"/>
    <w:rsid w:val="007443E4"/>
    <w:rsid w:val="007469D9"/>
    <w:rsid w:val="007636EA"/>
    <w:rsid w:val="00781498"/>
    <w:rsid w:val="00782453"/>
    <w:rsid w:val="007A58DE"/>
    <w:rsid w:val="007A7AE5"/>
    <w:rsid w:val="007C08B3"/>
    <w:rsid w:val="007C52F4"/>
    <w:rsid w:val="007C72DF"/>
    <w:rsid w:val="007D0755"/>
    <w:rsid w:val="007D61E7"/>
    <w:rsid w:val="007E560A"/>
    <w:rsid w:val="007F76CB"/>
    <w:rsid w:val="00805342"/>
    <w:rsid w:val="008062B6"/>
    <w:rsid w:val="00815188"/>
    <w:rsid w:val="00823BA4"/>
    <w:rsid w:val="0082432E"/>
    <w:rsid w:val="00832716"/>
    <w:rsid w:val="00842504"/>
    <w:rsid w:val="00844F63"/>
    <w:rsid w:val="00852078"/>
    <w:rsid w:val="00876BB1"/>
    <w:rsid w:val="00881077"/>
    <w:rsid w:val="008816BD"/>
    <w:rsid w:val="008832ED"/>
    <w:rsid w:val="00890C98"/>
    <w:rsid w:val="008A2C3B"/>
    <w:rsid w:val="008B1CF7"/>
    <w:rsid w:val="008D2B1E"/>
    <w:rsid w:val="008D478A"/>
    <w:rsid w:val="008D4F22"/>
    <w:rsid w:val="008F32DC"/>
    <w:rsid w:val="008F3B7D"/>
    <w:rsid w:val="00911029"/>
    <w:rsid w:val="009113FD"/>
    <w:rsid w:val="00915187"/>
    <w:rsid w:val="00922964"/>
    <w:rsid w:val="00922E00"/>
    <w:rsid w:val="009233B7"/>
    <w:rsid w:val="0092481B"/>
    <w:rsid w:val="00941E99"/>
    <w:rsid w:val="00945B98"/>
    <w:rsid w:val="009474DB"/>
    <w:rsid w:val="009474ED"/>
    <w:rsid w:val="009542D0"/>
    <w:rsid w:val="00955B1B"/>
    <w:rsid w:val="00970BA0"/>
    <w:rsid w:val="009735A1"/>
    <w:rsid w:val="00974CD1"/>
    <w:rsid w:val="00977A49"/>
    <w:rsid w:val="009A7108"/>
    <w:rsid w:val="009C2A84"/>
    <w:rsid w:val="009D00B3"/>
    <w:rsid w:val="009E08BD"/>
    <w:rsid w:val="009E1068"/>
    <w:rsid w:val="009F3E2C"/>
    <w:rsid w:val="00A0712B"/>
    <w:rsid w:val="00A13E2B"/>
    <w:rsid w:val="00A141B3"/>
    <w:rsid w:val="00A3292D"/>
    <w:rsid w:val="00A4718B"/>
    <w:rsid w:val="00A66F81"/>
    <w:rsid w:val="00A7698C"/>
    <w:rsid w:val="00A808B4"/>
    <w:rsid w:val="00AA4D93"/>
    <w:rsid w:val="00AA6285"/>
    <w:rsid w:val="00AA68DA"/>
    <w:rsid w:val="00AA7254"/>
    <w:rsid w:val="00AB3FDE"/>
    <w:rsid w:val="00AC2822"/>
    <w:rsid w:val="00AD0876"/>
    <w:rsid w:val="00AD08C8"/>
    <w:rsid w:val="00B07C69"/>
    <w:rsid w:val="00B14D86"/>
    <w:rsid w:val="00B25DB8"/>
    <w:rsid w:val="00B34D46"/>
    <w:rsid w:val="00B63F3D"/>
    <w:rsid w:val="00B64E96"/>
    <w:rsid w:val="00B6513B"/>
    <w:rsid w:val="00B65EDF"/>
    <w:rsid w:val="00B72FFE"/>
    <w:rsid w:val="00B8508E"/>
    <w:rsid w:val="00B95D4C"/>
    <w:rsid w:val="00B96909"/>
    <w:rsid w:val="00BA1655"/>
    <w:rsid w:val="00BA3590"/>
    <w:rsid w:val="00BA780B"/>
    <w:rsid w:val="00BE055E"/>
    <w:rsid w:val="00BF05A7"/>
    <w:rsid w:val="00BF7083"/>
    <w:rsid w:val="00C05B6B"/>
    <w:rsid w:val="00C06E70"/>
    <w:rsid w:val="00C07B07"/>
    <w:rsid w:val="00C135B2"/>
    <w:rsid w:val="00C44FA6"/>
    <w:rsid w:val="00C563EA"/>
    <w:rsid w:val="00C56E2E"/>
    <w:rsid w:val="00C82D79"/>
    <w:rsid w:val="00C96317"/>
    <w:rsid w:val="00CD0732"/>
    <w:rsid w:val="00CD3825"/>
    <w:rsid w:val="00CE1C51"/>
    <w:rsid w:val="00D04B84"/>
    <w:rsid w:val="00D1447C"/>
    <w:rsid w:val="00D43281"/>
    <w:rsid w:val="00D457F1"/>
    <w:rsid w:val="00D56EDF"/>
    <w:rsid w:val="00D833A0"/>
    <w:rsid w:val="00D83521"/>
    <w:rsid w:val="00D849DD"/>
    <w:rsid w:val="00DA5D65"/>
    <w:rsid w:val="00DC01A1"/>
    <w:rsid w:val="00DC681D"/>
    <w:rsid w:val="00DE03A1"/>
    <w:rsid w:val="00DE5CB5"/>
    <w:rsid w:val="00E031AB"/>
    <w:rsid w:val="00E0445D"/>
    <w:rsid w:val="00E1020D"/>
    <w:rsid w:val="00E12BF6"/>
    <w:rsid w:val="00E37D5D"/>
    <w:rsid w:val="00E701A6"/>
    <w:rsid w:val="00E70A8A"/>
    <w:rsid w:val="00E931EF"/>
    <w:rsid w:val="00EC5B75"/>
    <w:rsid w:val="00EC647A"/>
    <w:rsid w:val="00ED0AB8"/>
    <w:rsid w:val="00ED700C"/>
    <w:rsid w:val="00EE5543"/>
    <w:rsid w:val="00EF0AFD"/>
    <w:rsid w:val="00EF19CA"/>
    <w:rsid w:val="00F11B7C"/>
    <w:rsid w:val="00F13B5A"/>
    <w:rsid w:val="00F315E8"/>
    <w:rsid w:val="00F31A80"/>
    <w:rsid w:val="00F36EED"/>
    <w:rsid w:val="00F5089F"/>
    <w:rsid w:val="00F81819"/>
    <w:rsid w:val="00F875DC"/>
    <w:rsid w:val="00FB3374"/>
    <w:rsid w:val="00FB4572"/>
    <w:rsid w:val="00FC0640"/>
    <w:rsid w:val="00FC155B"/>
    <w:rsid w:val="00FC6272"/>
    <w:rsid w:val="00FD33A9"/>
    <w:rsid w:val="00FD4366"/>
    <w:rsid w:val="00FE5B24"/>
    <w:rsid w:val="00FE7E58"/>
    <w:rsid w:val="00FF33C9"/>
    <w:rsid w:val="00FF6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09B02"/>
  <w15:docId w15:val="{60A7CBE2-3732-4A20-BBD5-F4533CC2A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A53"/>
  </w:style>
  <w:style w:type="paragraph" w:styleId="1">
    <w:name w:val="heading 1"/>
    <w:basedOn w:val="a"/>
    <w:next w:val="a"/>
    <w:link w:val="1Char"/>
    <w:uiPriority w:val="9"/>
    <w:qFormat/>
    <w:rsid w:val="00103A53"/>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2">
    <w:name w:val="heading 2"/>
    <w:basedOn w:val="a"/>
    <w:next w:val="a"/>
    <w:link w:val="2Char"/>
    <w:uiPriority w:val="9"/>
    <w:semiHidden/>
    <w:unhideWhenUsed/>
    <w:qFormat/>
    <w:rsid w:val="00103A5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3">
    <w:name w:val="heading 3"/>
    <w:basedOn w:val="a"/>
    <w:next w:val="a"/>
    <w:link w:val="3Char"/>
    <w:uiPriority w:val="9"/>
    <w:semiHidden/>
    <w:unhideWhenUsed/>
    <w:qFormat/>
    <w:rsid w:val="00103A53"/>
    <w:pPr>
      <w:pBdr>
        <w:top w:val="single" w:sz="6" w:space="2" w:color="4F81BD" w:themeColor="accent1"/>
      </w:pBdr>
      <w:spacing w:before="300" w:after="0"/>
      <w:outlineLvl w:val="2"/>
    </w:pPr>
    <w:rPr>
      <w:caps/>
      <w:color w:val="243F60" w:themeColor="accent1" w:themeShade="7F"/>
      <w:spacing w:val="15"/>
    </w:rPr>
  </w:style>
  <w:style w:type="paragraph" w:styleId="4">
    <w:name w:val="heading 4"/>
    <w:basedOn w:val="a"/>
    <w:next w:val="a"/>
    <w:link w:val="4Char"/>
    <w:uiPriority w:val="9"/>
    <w:semiHidden/>
    <w:unhideWhenUsed/>
    <w:qFormat/>
    <w:rsid w:val="00103A53"/>
    <w:pPr>
      <w:pBdr>
        <w:top w:val="dotted" w:sz="6" w:space="2" w:color="4F81BD" w:themeColor="accent1"/>
      </w:pBdr>
      <w:spacing w:before="200" w:after="0"/>
      <w:outlineLvl w:val="3"/>
    </w:pPr>
    <w:rPr>
      <w:caps/>
      <w:color w:val="365F91" w:themeColor="accent1" w:themeShade="BF"/>
      <w:spacing w:val="10"/>
    </w:rPr>
  </w:style>
  <w:style w:type="paragraph" w:styleId="5">
    <w:name w:val="heading 5"/>
    <w:basedOn w:val="a"/>
    <w:next w:val="a"/>
    <w:link w:val="5Char"/>
    <w:uiPriority w:val="9"/>
    <w:semiHidden/>
    <w:unhideWhenUsed/>
    <w:qFormat/>
    <w:rsid w:val="00103A53"/>
    <w:pPr>
      <w:pBdr>
        <w:bottom w:val="single" w:sz="6" w:space="1" w:color="4F81BD" w:themeColor="accent1"/>
      </w:pBdr>
      <w:spacing w:before="200" w:after="0"/>
      <w:outlineLvl w:val="4"/>
    </w:pPr>
    <w:rPr>
      <w:caps/>
      <w:color w:val="365F91" w:themeColor="accent1" w:themeShade="BF"/>
      <w:spacing w:val="10"/>
    </w:rPr>
  </w:style>
  <w:style w:type="paragraph" w:styleId="6">
    <w:name w:val="heading 6"/>
    <w:basedOn w:val="a"/>
    <w:next w:val="a"/>
    <w:link w:val="6Char"/>
    <w:uiPriority w:val="9"/>
    <w:semiHidden/>
    <w:unhideWhenUsed/>
    <w:qFormat/>
    <w:rsid w:val="00103A53"/>
    <w:pPr>
      <w:pBdr>
        <w:bottom w:val="dotted" w:sz="6" w:space="1" w:color="4F81BD" w:themeColor="accent1"/>
      </w:pBdr>
      <w:spacing w:before="200" w:after="0"/>
      <w:outlineLvl w:val="5"/>
    </w:pPr>
    <w:rPr>
      <w:caps/>
      <w:color w:val="365F91" w:themeColor="accent1" w:themeShade="BF"/>
      <w:spacing w:val="10"/>
    </w:rPr>
  </w:style>
  <w:style w:type="paragraph" w:styleId="7">
    <w:name w:val="heading 7"/>
    <w:basedOn w:val="a"/>
    <w:next w:val="a"/>
    <w:link w:val="7Char"/>
    <w:uiPriority w:val="9"/>
    <w:semiHidden/>
    <w:unhideWhenUsed/>
    <w:qFormat/>
    <w:rsid w:val="00103A53"/>
    <w:pPr>
      <w:spacing w:before="200" w:after="0"/>
      <w:outlineLvl w:val="6"/>
    </w:pPr>
    <w:rPr>
      <w:caps/>
      <w:color w:val="365F91" w:themeColor="accent1" w:themeShade="BF"/>
      <w:spacing w:val="10"/>
    </w:rPr>
  </w:style>
  <w:style w:type="paragraph" w:styleId="8">
    <w:name w:val="heading 8"/>
    <w:basedOn w:val="a"/>
    <w:next w:val="a"/>
    <w:link w:val="8Char"/>
    <w:uiPriority w:val="9"/>
    <w:semiHidden/>
    <w:unhideWhenUsed/>
    <w:qFormat/>
    <w:rsid w:val="00103A53"/>
    <w:pPr>
      <w:spacing w:before="200" w:after="0"/>
      <w:outlineLvl w:val="7"/>
    </w:pPr>
    <w:rPr>
      <w:caps/>
      <w:spacing w:val="10"/>
      <w:sz w:val="18"/>
      <w:szCs w:val="18"/>
    </w:rPr>
  </w:style>
  <w:style w:type="paragraph" w:styleId="9">
    <w:name w:val="heading 9"/>
    <w:basedOn w:val="a"/>
    <w:next w:val="a"/>
    <w:link w:val="9Char"/>
    <w:uiPriority w:val="9"/>
    <w:semiHidden/>
    <w:unhideWhenUsed/>
    <w:qFormat/>
    <w:rsid w:val="00103A53"/>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A41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A41FF"/>
    <w:rPr>
      <w:sz w:val="18"/>
      <w:szCs w:val="18"/>
    </w:rPr>
  </w:style>
  <w:style w:type="paragraph" w:styleId="a4">
    <w:name w:val="footer"/>
    <w:basedOn w:val="a"/>
    <w:link w:val="Char0"/>
    <w:uiPriority w:val="99"/>
    <w:unhideWhenUsed/>
    <w:rsid w:val="005A41FF"/>
    <w:pPr>
      <w:tabs>
        <w:tab w:val="center" w:pos="4153"/>
        <w:tab w:val="right" w:pos="8306"/>
      </w:tabs>
      <w:snapToGrid w:val="0"/>
    </w:pPr>
    <w:rPr>
      <w:sz w:val="18"/>
      <w:szCs w:val="18"/>
    </w:rPr>
  </w:style>
  <w:style w:type="character" w:customStyle="1" w:styleId="Char0">
    <w:name w:val="页脚 Char"/>
    <w:basedOn w:val="a0"/>
    <w:link w:val="a4"/>
    <w:uiPriority w:val="99"/>
    <w:rsid w:val="005A41FF"/>
    <w:rPr>
      <w:sz w:val="18"/>
      <w:szCs w:val="18"/>
    </w:rPr>
  </w:style>
  <w:style w:type="table" w:styleId="a5">
    <w:name w:val="Table Grid"/>
    <w:basedOn w:val="a1"/>
    <w:uiPriority w:val="59"/>
    <w:rsid w:val="005A41FF"/>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纯文本_0"/>
    <w:basedOn w:val="a"/>
    <w:rsid w:val="001D5CA3"/>
    <w:rPr>
      <w:rFonts w:ascii="宋体" w:hAnsi="Courier New" w:cs="Courier New"/>
      <w:szCs w:val="21"/>
    </w:rPr>
  </w:style>
  <w:style w:type="paragraph" w:styleId="a6">
    <w:name w:val="List Paragraph"/>
    <w:basedOn w:val="a"/>
    <w:uiPriority w:val="34"/>
    <w:qFormat/>
    <w:rsid w:val="00077978"/>
    <w:pPr>
      <w:ind w:firstLineChars="200" w:firstLine="420"/>
    </w:pPr>
  </w:style>
  <w:style w:type="paragraph" w:styleId="a7">
    <w:name w:val="Balloon Text"/>
    <w:basedOn w:val="a"/>
    <w:link w:val="Char1"/>
    <w:uiPriority w:val="99"/>
    <w:semiHidden/>
    <w:unhideWhenUsed/>
    <w:rsid w:val="00E12BF6"/>
    <w:rPr>
      <w:sz w:val="18"/>
      <w:szCs w:val="18"/>
    </w:rPr>
  </w:style>
  <w:style w:type="character" w:customStyle="1" w:styleId="Char1">
    <w:name w:val="批注框文本 Char"/>
    <w:basedOn w:val="a0"/>
    <w:link w:val="a7"/>
    <w:uiPriority w:val="99"/>
    <w:semiHidden/>
    <w:rsid w:val="00E12BF6"/>
    <w:rPr>
      <w:rFonts w:ascii="Times New Roman" w:eastAsia="宋体" w:hAnsi="Times New Roman" w:cs="Times New Roman"/>
      <w:sz w:val="18"/>
      <w:szCs w:val="18"/>
    </w:rPr>
  </w:style>
  <w:style w:type="paragraph" w:styleId="a8">
    <w:name w:val="Plain Text"/>
    <w:aliases w:val="标题1,普通文字 Char,纯文本 Char Char, Char,标题1 Char Char,普通文字,Char Char Char,Char Char,Char,纯文本 Char1,标题1 Char Char Char Char Char,纯文本 Char Char1 Char Char Char,游数的格式,Plain Te,游数的,Plain Text,纯文本 Char Char Char,纯文本 Char Char1, Char Char Char,普通"/>
    <w:basedOn w:val="a"/>
    <w:link w:val="Char2"/>
    <w:rsid w:val="006C0807"/>
    <w:rPr>
      <w:rFonts w:ascii="宋体" w:hAnsi="Courier New" w:cs="Courier New"/>
      <w:szCs w:val="21"/>
    </w:rPr>
  </w:style>
  <w:style w:type="character" w:customStyle="1" w:styleId="Char3">
    <w:name w:val="纯文本 Char"/>
    <w:basedOn w:val="a0"/>
    <w:uiPriority w:val="99"/>
    <w:semiHidden/>
    <w:rsid w:val="006C0807"/>
    <w:rPr>
      <w:rFonts w:ascii="宋体" w:eastAsia="宋体" w:hAnsi="Courier New" w:cs="Courier New"/>
      <w:szCs w:val="21"/>
    </w:rPr>
  </w:style>
  <w:style w:type="character" w:customStyle="1" w:styleId="Char2">
    <w:name w:val="纯文本 Char2"/>
    <w:aliases w:val="标题1 Char,普通文字 Char Char,纯文本 Char Char Char1, Char Char,标题1 Char Char Char,普通文字 Char1,Char Char Char Char,Char Char Char1,Char Char1,纯文本 Char1 Char,标题1 Char Char Char Char Char Char,纯文本 Char Char1 Char Char Char Char,游数的格式 Char,Plain Te Char"/>
    <w:basedOn w:val="a0"/>
    <w:link w:val="a8"/>
    <w:locked/>
    <w:rsid w:val="006C0807"/>
    <w:rPr>
      <w:rFonts w:ascii="宋体" w:eastAsia="宋体" w:hAnsi="Courier New" w:cs="Courier New"/>
      <w:szCs w:val="21"/>
    </w:rPr>
  </w:style>
  <w:style w:type="paragraph" w:customStyle="1" w:styleId="10">
    <w:name w:val="列出段落1"/>
    <w:basedOn w:val="a"/>
    <w:uiPriority w:val="34"/>
    <w:rsid w:val="006B4BB2"/>
    <w:pPr>
      <w:ind w:firstLineChars="200" w:firstLine="420"/>
    </w:pPr>
    <w:rPr>
      <w:szCs w:val="22"/>
    </w:rPr>
  </w:style>
  <w:style w:type="character" w:styleId="a9">
    <w:name w:val="Strong"/>
    <w:uiPriority w:val="22"/>
    <w:qFormat/>
    <w:rsid w:val="00103A53"/>
    <w:rPr>
      <w:b/>
      <w:bCs/>
    </w:rPr>
  </w:style>
  <w:style w:type="character" w:customStyle="1" w:styleId="1Char">
    <w:name w:val="标题 1 Char"/>
    <w:basedOn w:val="a0"/>
    <w:link w:val="1"/>
    <w:uiPriority w:val="9"/>
    <w:rsid w:val="00103A53"/>
    <w:rPr>
      <w:caps/>
      <w:color w:val="FFFFFF" w:themeColor="background1"/>
      <w:spacing w:val="15"/>
      <w:sz w:val="22"/>
      <w:szCs w:val="22"/>
      <w:shd w:val="clear" w:color="auto" w:fill="4F81BD" w:themeFill="accent1"/>
    </w:rPr>
  </w:style>
  <w:style w:type="character" w:customStyle="1" w:styleId="2Char">
    <w:name w:val="标题 2 Char"/>
    <w:basedOn w:val="a0"/>
    <w:link w:val="2"/>
    <w:uiPriority w:val="9"/>
    <w:semiHidden/>
    <w:rsid w:val="00103A53"/>
    <w:rPr>
      <w:caps/>
      <w:spacing w:val="15"/>
      <w:shd w:val="clear" w:color="auto" w:fill="DBE5F1" w:themeFill="accent1" w:themeFillTint="33"/>
    </w:rPr>
  </w:style>
  <w:style w:type="character" w:customStyle="1" w:styleId="3Char">
    <w:name w:val="标题 3 Char"/>
    <w:basedOn w:val="a0"/>
    <w:link w:val="3"/>
    <w:uiPriority w:val="9"/>
    <w:semiHidden/>
    <w:rsid w:val="00103A53"/>
    <w:rPr>
      <w:caps/>
      <w:color w:val="243F60" w:themeColor="accent1" w:themeShade="7F"/>
      <w:spacing w:val="15"/>
    </w:rPr>
  </w:style>
  <w:style w:type="character" w:customStyle="1" w:styleId="4Char">
    <w:name w:val="标题 4 Char"/>
    <w:basedOn w:val="a0"/>
    <w:link w:val="4"/>
    <w:uiPriority w:val="9"/>
    <w:semiHidden/>
    <w:rsid w:val="00103A53"/>
    <w:rPr>
      <w:caps/>
      <w:color w:val="365F91" w:themeColor="accent1" w:themeShade="BF"/>
      <w:spacing w:val="10"/>
    </w:rPr>
  </w:style>
  <w:style w:type="character" w:customStyle="1" w:styleId="5Char">
    <w:name w:val="标题 5 Char"/>
    <w:basedOn w:val="a0"/>
    <w:link w:val="5"/>
    <w:uiPriority w:val="9"/>
    <w:semiHidden/>
    <w:rsid w:val="00103A53"/>
    <w:rPr>
      <w:caps/>
      <w:color w:val="365F91" w:themeColor="accent1" w:themeShade="BF"/>
      <w:spacing w:val="10"/>
    </w:rPr>
  </w:style>
  <w:style w:type="character" w:customStyle="1" w:styleId="6Char">
    <w:name w:val="标题 6 Char"/>
    <w:basedOn w:val="a0"/>
    <w:link w:val="6"/>
    <w:uiPriority w:val="9"/>
    <w:semiHidden/>
    <w:rsid w:val="00103A53"/>
    <w:rPr>
      <w:caps/>
      <w:color w:val="365F91" w:themeColor="accent1" w:themeShade="BF"/>
      <w:spacing w:val="10"/>
    </w:rPr>
  </w:style>
  <w:style w:type="character" w:customStyle="1" w:styleId="7Char">
    <w:name w:val="标题 7 Char"/>
    <w:basedOn w:val="a0"/>
    <w:link w:val="7"/>
    <w:uiPriority w:val="9"/>
    <w:semiHidden/>
    <w:rsid w:val="00103A53"/>
    <w:rPr>
      <w:caps/>
      <w:color w:val="365F91" w:themeColor="accent1" w:themeShade="BF"/>
      <w:spacing w:val="10"/>
    </w:rPr>
  </w:style>
  <w:style w:type="character" w:customStyle="1" w:styleId="8Char">
    <w:name w:val="标题 8 Char"/>
    <w:basedOn w:val="a0"/>
    <w:link w:val="8"/>
    <w:uiPriority w:val="9"/>
    <w:semiHidden/>
    <w:rsid w:val="00103A53"/>
    <w:rPr>
      <w:caps/>
      <w:spacing w:val="10"/>
      <w:sz w:val="18"/>
      <w:szCs w:val="18"/>
    </w:rPr>
  </w:style>
  <w:style w:type="character" w:customStyle="1" w:styleId="9Char">
    <w:name w:val="标题 9 Char"/>
    <w:basedOn w:val="a0"/>
    <w:link w:val="9"/>
    <w:uiPriority w:val="9"/>
    <w:semiHidden/>
    <w:rsid w:val="00103A53"/>
    <w:rPr>
      <w:i/>
      <w:iCs/>
      <w:caps/>
      <w:spacing w:val="10"/>
      <w:sz w:val="18"/>
      <w:szCs w:val="18"/>
    </w:rPr>
  </w:style>
  <w:style w:type="paragraph" w:styleId="aa">
    <w:name w:val="caption"/>
    <w:basedOn w:val="a"/>
    <w:next w:val="a"/>
    <w:uiPriority w:val="35"/>
    <w:semiHidden/>
    <w:unhideWhenUsed/>
    <w:qFormat/>
    <w:rsid w:val="00103A53"/>
    <w:rPr>
      <w:b/>
      <w:bCs/>
      <w:color w:val="365F91" w:themeColor="accent1" w:themeShade="BF"/>
      <w:sz w:val="16"/>
      <w:szCs w:val="16"/>
    </w:rPr>
  </w:style>
  <w:style w:type="paragraph" w:styleId="ab">
    <w:name w:val="Title"/>
    <w:basedOn w:val="a"/>
    <w:next w:val="a"/>
    <w:link w:val="Char4"/>
    <w:uiPriority w:val="10"/>
    <w:qFormat/>
    <w:rsid w:val="00103A53"/>
    <w:pPr>
      <w:spacing w:before="0" w:after="0"/>
    </w:pPr>
    <w:rPr>
      <w:rFonts w:asciiTheme="majorHAnsi" w:eastAsiaTheme="majorEastAsia" w:hAnsiTheme="majorHAnsi" w:cstheme="majorBidi"/>
      <w:caps/>
      <w:color w:val="4F81BD" w:themeColor="accent1"/>
      <w:spacing w:val="10"/>
      <w:sz w:val="52"/>
      <w:szCs w:val="52"/>
    </w:rPr>
  </w:style>
  <w:style w:type="character" w:customStyle="1" w:styleId="Char4">
    <w:name w:val="标题 Char"/>
    <w:basedOn w:val="a0"/>
    <w:link w:val="ab"/>
    <w:uiPriority w:val="10"/>
    <w:rsid w:val="00103A53"/>
    <w:rPr>
      <w:rFonts w:asciiTheme="majorHAnsi" w:eastAsiaTheme="majorEastAsia" w:hAnsiTheme="majorHAnsi" w:cstheme="majorBidi"/>
      <w:caps/>
      <w:color w:val="4F81BD" w:themeColor="accent1"/>
      <w:spacing w:val="10"/>
      <w:sz w:val="52"/>
      <w:szCs w:val="52"/>
    </w:rPr>
  </w:style>
  <w:style w:type="paragraph" w:styleId="ac">
    <w:name w:val="Subtitle"/>
    <w:basedOn w:val="a"/>
    <w:next w:val="a"/>
    <w:link w:val="Char5"/>
    <w:uiPriority w:val="11"/>
    <w:qFormat/>
    <w:rsid w:val="00103A53"/>
    <w:pPr>
      <w:spacing w:before="0" w:after="500" w:line="240" w:lineRule="auto"/>
    </w:pPr>
    <w:rPr>
      <w:caps/>
      <w:color w:val="595959" w:themeColor="text1" w:themeTint="A6"/>
      <w:spacing w:val="10"/>
      <w:sz w:val="21"/>
      <w:szCs w:val="21"/>
    </w:rPr>
  </w:style>
  <w:style w:type="character" w:customStyle="1" w:styleId="Char5">
    <w:name w:val="副标题 Char"/>
    <w:basedOn w:val="a0"/>
    <w:link w:val="ac"/>
    <w:uiPriority w:val="11"/>
    <w:rsid w:val="00103A53"/>
    <w:rPr>
      <w:caps/>
      <w:color w:val="595959" w:themeColor="text1" w:themeTint="A6"/>
      <w:spacing w:val="10"/>
      <w:sz w:val="21"/>
      <w:szCs w:val="21"/>
    </w:rPr>
  </w:style>
  <w:style w:type="character" w:styleId="ad">
    <w:name w:val="Emphasis"/>
    <w:uiPriority w:val="20"/>
    <w:qFormat/>
    <w:rsid w:val="00103A53"/>
    <w:rPr>
      <w:caps/>
      <w:color w:val="243F60" w:themeColor="accent1" w:themeShade="7F"/>
      <w:spacing w:val="5"/>
    </w:rPr>
  </w:style>
  <w:style w:type="paragraph" w:styleId="ae">
    <w:name w:val="No Spacing"/>
    <w:uiPriority w:val="1"/>
    <w:qFormat/>
    <w:rsid w:val="00103A53"/>
    <w:pPr>
      <w:spacing w:after="0" w:line="240" w:lineRule="auto"/>
    </w:pPr>
  </w:style>
  <w:style w:type="paragraph" w:styleId="af">
    <w:name w:val="Quote"/>
    <w:basedOn w:val="a"/>
    <w:next w:val="a"/>
    <w:link w:val="Char6"/>
    <w:uiPriority w:val="29"/>
    <w:qFormat/>
    <w:rsid w:val="00103A53"/>
    <w:rPr>
      <w:i/>
      <w:iCs/>
      <w:sz w:val="24"/>
      <w:szCs w:val="24"/>
    </w:rPr>
  </w:style>
  <w:style w:type="character" w:customStyle="1" w:styleId="Char6">
    <w:name w:val="引用 Char"/>
    <w:basedOn w:val="a0"/>
    <w:link w:val="af"/>
    <w:uiPriority w:val="29"/>
    <w:rsid w:val="00103A53"/>
    <w:rPr>
      <w:i/>
      <w:iCs/>
      <w:sz w:val="24"/>
      <w:szCs w:val="24"/>
    </w:rPr>
  </w:style>
  <w:style w:type="paragraph" w:styleId="af0">
    <w:name w:val="Intense Quote"/>
    <w:basedOn w:val="a"/>
    <w:next w:val="a"/>
    <w:link w:val="Char7"/>
    <w:uiPriority w:val="30"/>
    <w:qFormat/>
    <w:rsid w:val="00103A53"/>
    <w:pPr>
      <w:spacing w:before="240" w:after="240" w:line="240" w:lineRule="auto"/>
      <w:ind w:left="1080" w:right="1080"/>
      <w:jc w:val="center"/>
    </w:pPr>
    <w:rPr>
      <w:color w:val="4F81BD" w:themeColor="accent1"/>
      <w:sz w:val="24"/>
      <w:szCs w:val="24"/>
    </w:rPr>
  </w:style>
  <w:style w:type="character" w:customStyle="1" w:styleId="Char7">
    <w:name w:val="明显引用 Char"/>
    <w:basedOn w:val="a0"/>
    <w:link w:val="af0"/>
    <w:uiPriority w:val="30"/>
    <w:rsid w:val="00103A53"/>
    <w:rPr>
      <w:color w:val="4F81BD" w:themeColor="accent1"/>
      <w:sz w:val="24"/>
      <w:szCs w:val="24"/>
    </w:rPr>
  </w:style>
  <w:style w:type="character" w:styleId="af1">
    <w:name w:val="Subtle Emphasis"/>
    <w:uiPriority w:val="19"/>
    <w:qFormat/>
    <w:rsid w:val="00103A53"/>
    <w:rPr>
      <w:i/>
      <w:iCs/>
      <w:color w:val="243F60" w:themeColor="accent1" w:themeShade="7F"/>
    </w:rPr>
  </w:style>
  <w:style w:type="character" w:styleId="af2">
    <w:name w:val="Intense Emphasis"/>
    <w:uiPriority w:val="21"/>
    <w:qFormat/>
    <w:rsid w:val="00103A53"/>
    <w:rPr>
      <w:b/>
      <w:bCs/>
      <w:caps/>
      <w:color w:val="243F60" w:themeColor="accent1" w:themeShade="7F"/>
      <w:spacing w:val="10"/>
    </w:rPr>
  </w:style>
  <w:style w:type="character" w:styleId="af3">
    <w:name w:val="Subtle Reference"/>
    <w:uiPriority w:val="31"/>
    <w:qFormat/>
    <w:rsid w:val="00103A53"/>
    <w:rPr>
      <w:b/>
      <w:bCs/>
      <w:color w:val="4F81BD" w:themeColor="accent1"/>
    </w:rPr>
  </w:style>
  <w:style w:type="character" w:styleId="af4">
    <w:name w:val="Intense Reference"/>
    <w:uiPriority w:val="32"/>
    <w:qFormat/>
    <w:rsid w:val="00103A53"/>
    <w:rPr>
      <w:b/>
      <w:bCs/>
      <w:i/>
      <w:iCs/>
      <w:caps/>
      <w:color w:val="4F81BD" w:themeColor="accent1"/>
    </w:rPr>
  </w:style>
  <w:style w:type="character" w:styleId="af5">
    <w:name w:val="Book Title"/>
    <w:uiPriority w:val="33"/>
    <w:qFormat/>
    <w:rsid w:val="00103A53"/>
    <w:rPr>
      <w:b/>
      <w:bCs/>
      <w:i/>
      <w:iCs/>
      <w:spacing w:val="0"/>
    </w:rPr>
  </w:style>
  <w:style w:type="paragraph" w:styleId="TOC">
    <w:name w:val="TOC Heading"/>
    <w:basedOn w:val="1"/>
    <w:next w:val="a"/>
    <w:uiPriority w:val="39"/>
    <w:semiHidden/>
    <w:unhideWhenUsed/>
    <w:qFormat/>
    <w:rsid w:val="00103A5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40586">
      <w:bodyDiv w:val="1"/>
      <w:marLeft w:val="0"/>
      <w:marRight w:val="0"/>
      <w:marTop w:val="0"/>
      <w:marBottom w:val="0"/>
      <w:divBdr>
        <w:top w:val="none" w:sz="0" w:space="0" w:color="auto"/>
        <w:left w:val="none" w:sz="0" w:space="0" w:color="auto"/>
        <w:bottom w:val="none" w:sz="0" w:space="0" w:color="auto"/>
        <w:right w:val="none" w:sz="0" w:space="0" w:color="auto"/>
      </w:divBdr>
    </w:div>
    <w:div w:id="231894712">
      <w:bodyDiv w:val="1"/>
      <w:marLeft w:val="0"/>
      <w:marRight w:val="0"/>
      <w:marTop w:val="0"/>
      <w:marBottom w:val="0"/>
      <w:divBdr>
        <w:top w:val="none" w:sz="0" w:space="0" w:color="auto"/>
        <w:left w:val="none" w:sz="0" w:space="0" w:color="auto"/>
        <w:bottom w:val="none" w:sz="0" w:space="0" w:color="auto"/>
        <w:right w:val="none" w:sz="0" w:space="0" w:color="auto"/>
      </w:divBdr>
    </w:div>
    <w:div w:id="288899586">
      <w:bodyDiv w:val="1"/>
      <w:marLeft w:val="0"/>
      <w:marRight w:val="0"/>
      <w:marTop w:val="0"/>
      <w:marBottom w:val="0"/>
      <w:divBdr>
        <w:top w:val="none" w:sz="0" w:space="0" w:color="auto"/>
        <w:left w:val="none" w:sz="0" w:space="0" w:color="auto"/>
        <w:bottom w:val="none" w:sz="0" w:space="0" w:color="auto"/>
        <w:right w:val="none" w:sz="0" w:space="0" w:color="auto"/>
      </w:divBdr>
    </w:div>
    <w:div w:id="303001012">
      <w:bodyDiv w:val="1"/>
      <w:marLeft w:val="0"/>
      <w:marRight w:val="0"/>
      <w:marTop w:val="0"/>
      <w:marBottom w:val="0"/>
      <w:divBdr>
        <w:top w:val="none" w:sz="0" w:space="0" w:color="auto"/>
        <w:left w:val="none" w:sz="0" w:space="0" w:color="auto"/>
        <w:bottom w:val="none" w:sz="0" w:space="0" w:color="auto"/>
        <w:right w:val="none" w:sz="0" w:space="0" w:color="auto"/>
      </w:divBdr>
    </w:div>
    <w:div w:id="316737226">
      <w:bodyDiv w:val="1"/>
      <w:marLeft w:val="0"/>
      <w:marRight w:val="0"/>
      <w:marTop w:val="0"/>
      <w:marBottom w:val="0"/>
      <w:divBdr>
        <w:top w:val="none" w:sz="0" w:space="0" w:color="auto"/>
        <w:left w:val="none" w:sz="0" w:space="0" w:color="auto"/>
        <w:bottom w:val="none" w:sz="0" w:space="0" w:color="auto"/>
        <w:right w:val="none" w:sz="0" w:space="0" w:color="auto"/>
      </w:divBdr>
    </w:div>
    <w:div w:id="337539063">
      <w:bodyDiv w:val="1"/>
      <w:marLeft w:val="0"/>
      <w:marRight w:val="0"/>
      <w:marTop w:val="0"/>
      <w:marBottom w:val="0"/>
      <w:divBdr>
        <w:top w:val="none" w:sz="0" w:space="0" w:color="auto"/>
        <w:left w:val="none" w:sz="0" w:space="0" w:color="auto"/>
        <w:bottom w:val="none" w:sz="0" w:space="0" w:color="auto"/>
        <w:right w:val="none" w:sz="0" w:space="0" w:color="auto"/>
      </w:divBdr>
    </w:div>
    <w:div w:id="621771965">
      <w:bodyDiv w:val="1"/>
      <w:marLeft w:val="0"/>
      <w:marRight w:val="0"/>
      <w:marTop w:val="0"/>
      <w:marBottom w:val="0"/>
      <w:divBdr>
        <w:top w:val="none" w:sz="0" w:space="0" w:color="auto"/>
        <w:left w:val="none" w:sz="0" w:space="0" w:color="auto"/>
        <w:bottom w:val="none" w:sz="0" w:space="0" w:color="auto"/>
        <w:right w:val="none" w:sz="0" w:space="0" w:color="auto"/>
      </w:divBdr>
    </w:div>
    <w:div w:id="629482017">
      <w:bodyDiv w:val="1"/>
      <w:marLeft w:val="0"/>
      <w:marRight w:val="0"/>
      <w:marTop w:val="0"/>
      <w:marBottom w:val="0"/>
      <w:divBdr>
        <w:top w:val="none" w:sz="0" w:space="0" w:color="auto"/>
        <w:left w:val="none" w:sz="0" w:space="0" w:color="auto"/>
        <w:bottom w:val="none" w:sz="0" w:space="0" w:color="auto"/>
        <w:right w:val="none" w:sz="0" w:space="0" w:color="auto"/>
      </w:divBdr>
    </w:div>
    <w:div w:id="761537297">
      <w:bodyDiv w:val="1"/>
      <w:marLeft w:val="0"/>
      <w:marRight w:val="0"/>
      <w:marTop w:val="0"/>
      <w:marBottom w:val="0"/>
      <w:divBdr>
        <w:top w:val="none" w:sz="0" w:space="0" w:color="auto"/>
        <w:left w:val="none" w:sz="0" w:space="0" w:color="auto"/>
        <w:bottom w:val="none" w:sz="0" w:space="0" w:color="auto"/>
        <w:right w:val="none" w:sz="0" w:space="0" w:color="auto"/>
      </w:divBdr>
    </w:div>
    <w:div w:id="932014381">
      <w:bodyDiv w:val="1"/>
      <w:marLeft w:val="0"/>
      <w:marRight w:val="0"/>
      <w:marTop w:val="0"/>
      <w:marBottom w:val="0"/>
      <w:divBdr>
        <w:top w:val="none" w:sz="0" w:space="0" w:color="auto"/>
        <w:left w:val="none" w:sz="0" w:space="0" w:color="auto"/>
        <w:bottom w:val="none" w:sz="0" w:space="0" w:color="auto"/>
        <w:right w:val="none" w:sz="0" w:space="0" w:color="auto"/>
      </w:divBdr>
    </w:div>
    <w:div w:id="1178542815">
      <w:bodyDiv w:val="1"/>
      <w:marLeft w:val="0"/>
      <w:marRight w:val="0"/>
      <w:marTop w:val="0"/>
      <w:marBottom w:val="0"/>
      <w:divBdr>
        <w:top w:val="none" w:sz="0" w:space="0" w:color="auto"/>
        <w:left w:val="none" w:sz="0" w:space="0" w:color="auto"/>
        <w:bottom w:val="none" w:sz="0" w:space="0" w:color="auto"/>
        <w:right w:val="none" w:sz="0" w:space="0" w:color="auto"/>
      </w:divBdr>
    </w:div>
    <w:div w:id="1249844153">
      <w:bodyDiv w:val="1"/>
      <w:marLeft w:val="0"/>
      <w:marRight w:val="0"/>
      <w:marTop w:val="0"/>
      <w:marBottom w:val="0"/>
      <w:divBdr>
        <w:top w:val="none" w:sz="0" w:space="0" w:color="auto"/>
        <w:left w:val="none" w:sz="0" w:space="0" w:color="auto"/>
        <w:bottom w:val="none" w:sz="0" w:space="0" w:color="auto"/>
        <w:right w:val="none" w:sz="0" w:space="0" w:color="auto"/>
      </w:divBdr>
    </w:div>
    <w:div w:id="207981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B1CC1-7527-45CF-A73E-47B73554C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9</Pages>
  <Words>548</Words>
  <Characters>3127</Characters>
  <Application>Microsoft Office Word</Application>
  <DocSecurity>0</DocSecurity>
  <Lines>26</Lines>
  <Paragraphs>7</Paragraphs>
  <ScaleCrop>false</ScaleCrop>
  <Company>Microsoft</Company>
  <LinksUpToDate>false</LinksUpToDate>
  <CharactersWithSpaces>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lixiaoyan</dc:creator>
  <cp:lastModifiedBy>Windows 用户</cp:lastModifiedBy>
  <cp:revision>28</cp:revision>
  <cp:lastPrinted>2021-03-24T08:40:00Z</cp:lastPrinted>
  <dcterms:created xsi:type="dcterms:W3CDTF">2021-03-28T07:13:00Z</dcterms:created>
  <dcterms:modified xsi:type="dcterms:W3CDTF">2023-03-21T02:13:00Z</dcterms:modified>
</cp:coreProperties>
</file>